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8D3D8" w14:textId="734281DE" w:rsidR="0014567A" w:rsidRPr="0014567A" w:rsidRDefault="00D15D8F" w:rsidP="0014567A">
      <w:pPr>
        <w:suppressAutoHyphens/>
        <w:jc w:val="right"/>
        <w:rPr>
          <w:rFonts w:ascii="Arial" w:hAnsi="Arial" w:cs="Arial"/>
          <w:i/>
          <w:sz w:val="20"/>
          <w:szCs w:val="20"/>
        </w:rPr>
      </w:pPr>
      <w:r>
        <w:rPr>
          <w:rFonts w:ascii="Arial" w:hAnsi="Arial" w:cs="Arial"/>
          <w:i/>
          <w:sz w:val="20"/>
          <w:szCs w:val="20"/>
        </w:rPr>
        <w:t xml:space="preserve">Załącznik nr </w:t>
      </w:r>
      <w:r w:rsidR="00913FD2">
        <w:rPr>
          <w:rFonts w:ascii="Arial" w:hAnsi="Arial" w:cs="Arial"/>
          <w:i/>
          <w:sz w:val="20"/>
          <w:szCs w:val="20"/>
        </w:rPr>
        <w:t>4</w:t>
      </w:r>
      <w:r w:rsidR="009D170B">
        <w:rPr>
          <w:rFonts w:ascii="Arial" w:hAnsi="Arial" w:cs="Arial"/>
          <w:i/>
          <w:sz w:val="20"/>
          <w:szCs w:val="20"/>
        </w:rPr>
        <w:t xml:space="preserve"> </w:t>
      </w:r>
      <w:r w:rsidR="0014567A" w:rsidRPr="0014567A">
        <w:rPr>
          <w:rFonts w:ascii="Arial" w:hAnsi="Arial" w:cs="Arial"/>
          <w:i/>
          <w:sz w:val="20"/>
          <w:szCs w:val="20"/>
        </w:rPr>
        <w:t>do umowy</w:t>
      </w:r>
    </w:p>
    <w:p w14:paraId="6843BFB0" w14:textId="77777777" w:rsidR="006D13D1" w:rsidRDefault="006D13D1" w:rsidP="006D13D1">
      <w:pPr>
        <w:suppressAutoHyphens/>
        <w:jc w:val="center"/>
        <w:rPr>
          <w:rFonts w:ascii="Arial" w:hAnsi="Arial" w:cs="Arial"/>
          <w:b/>
          <w:sz w:val="20"/>
          <w:szCs w:val="20"/>
        </w:rPr>
      </w:pPr>
      <w:r>
        <w:rPr>
          <w:rFonts w:ascii="Arial" w:hAnsi="Arial" w:cs="Arial"/>
          <w:b/>
          <w:sz w:val="20"/>
          <w:szCs w:val="20"/>
        </w:rPr>
        <w:t>ORGANIZACJA SYSTEMU PRZEPUSTKOWEGO ORAZ INNE REGULACJE DOTYCZĄCE OCHRONY INFORMACJI NIEJAWNYCH KOMENDY PORTU WOJENNEGO GDYNIA</w:t>
      </w:r>
    </w:p>
    <w:p w14:paraId="0A1DA1F3" w14:textId="77777777" w:rsidR="006D13D1" w:rsidRPr="00B1741B" w:rsidRDefault="006D13D1" w:rsidP="006D13D1">
      <w:pPr>
        <w:pStyle w:val="Akapitzlist"/>
        <w:numPr>
          <w:ilvl w:val="0"/>
          <w:numId w:val="14"/>
        </w:numPr>
        <w:suppressAutoHyphens/>
        <w:spacing w:after="0"/>
        <w:rPr>
          <w:rFonts w:ascii="Arial" w:hAnsi="Arial" w:cs="Arial"/>
          <w:b/>
          <w:sz w:val="20"/>
          <w:szCs w:val="20"/>
        </w:rPr>
      </w:pPr>
      <w:r>
        <w:rPr>
          <w:rFonts w:ascii="Arial" w:hAnsi="Arial" w:cs="Arial"/>
          <w:b/>
          <w:sz w:val="20"/>
          <w:szCs w:val="20"/>
        </w:rPr>
        <w:t>Definicje:</w:t>
      </w:r>
    </w:p>
    <w:p w14:paraId="2DDAA70B" w14:textId="77777777" w:rsidR="006D13D1" w:rsidRDefault="006D13D1" w:rsidP="006D13D1">
      <w:pPr>
        <w:numPr>
          <w:ilvl w:val="0"/>
          <w:numId w:val="16"/>
        </w:numPr>
        <w:spacing w:before="120" w:after="120" w:line="276" w:lineRule="auto"/>
        <w:rPr>
          <w:rFonts w:ascii="Arial" w:hAnsi="Arial" w:cs="Arial"/>
          <w:sz w:val="20"/>
        </w:rPr>
      </w:pPr>
      <w:r>
        <w:rPr>
          <w:rFonts w:ascii="Arial" w:hAnsi="Arial" w:cs="Arial"/>
          <w:sz w:val="20"/>
        </w:rPr>
        <w:t>KPW Gdynia – Komenda Portu Wojennego Gdynia;</w:t>
      </w:r>
    </w:p>
    <w:p w14:paraId="38471A94" w14:textId="77777777" w:rsidR="006D13D1" w:rsidRPr="00CC5A3A"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obiekt wojskowy – obiekt budowlany, zespół obiektów budowlanych, okręty lub jednostki pływające, znajdujący się na terenie nieruchomości wojskowej, pozostającej w trwałym zarządzie resortu obrony narodowej bądź użytkowanej przez resort obrony narodowej na podstawie innego tytułu prawnego lub na terenie zarządzanym przez jednostki nadzorowane przez Ministra Obrony Narodowej;</w:t>
      </w:r>
    </w:p>
    <w:p w14:paraId="1AD3617B" w14:textId="77777777" w:rsidR="006D13D1"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 xml:space="preserve">obszar chroniony – obszar objęty systemem kontroli dostępu lub systemem przepustkowym, przy czym ruch osób i pojazdów w tym obszarze odbywa się na podstawie </w:t>
      </w:r>
      <w:r>
        <w:rPr>
          <w:rFonts w:ascii="Arial" w:hAnsi="Arial" w:cs="Arial"/>
          <w:sz w:val="20"/>
        </w:rPr>
        <w:t>przepustek lub innych dokumentów uprawniających do wstępu do obszarów chronionych;</w:t>
      </w:r>
    </w:p>
    <w:p w14:paraId="3A4F6AA0" w14:textId="77777777" w:rsidR="006D13D1" w:rsidRPr="006A7EA4" w:rsidRDefault="006D13D1" w:rsidP="006D13D1">
      <w:pPr>
        <w:numPr>
          <w:ilvl w:val="0"/>
          <w:numId w:val="16"/>
        </w:numPr>
        <w:spacing w:before="120" w:after="120" w:line="276" w:lineRule="auto"/>
        <w:rPr>
          <w:rFonts w:ascii="Arial" w:hAnsi="Arial" w:cs="Arial"/>
          <w:sz w:val="16"/>
        </w:rPr>
      </w:pPr>
      <w:r w:rsidRPr="006A7EA4">
        <w:rPr>
          <w:rFonts w:ascii="Arial" w:hAnsi="Arial" w:cs="Arial"/>
          <w:sz w:val="20"/>
          <w:szCs w:val="16"/>
        </w:rPr>
        <w:t>jednostka wojskowa – jednostka organizacyjna SZ RP, funkcjonująca na podstawie nadanego przez Ministra Obrony Narodowej etatu określającego jej strukturę wewnętrzną</w:t>
      </w:r>
      <w:r>
        <w:rPr>
          <w:rFonts w:ascii="Arial" w:hAnsi="Arial" w:cs="Arial"/>
          <w:sz w:val="20"/>
          <w:szCs w:val="16"/>
        </w:rPr>
        <w:t xml:space="preserve">, </w:t>
      </w:r>
      <w:r w:rsidRPr="006A7EA4">
        <w:rPr>
          <w:rFonts w:ascii="Arial" w:hAnsi="Arial" w:cs="Arial"/>
          <w:sz w:val="20"/>
          <w:szCs w:val="16"/>
        </w:rPr>
        <w:t>a także  jednostki organizacyjne podległe Ministrowi Obrony Narodowej i przez niego nadzorowane, przedsiębiorstwa państwowe, dla których jest on organem założycielskim oraz komórki organizacyjne Ministerstwa Obrony Narodowej</w:t>
      </w:r>
      <w:r>
        <w:rPr>
          <w:rFonts w:ascii="Arial" w:hAnsi="Arial" w:cs="Arial"/>
          <w:sz w:val="20"/>
          <w:szCs w:val="16"/>
        </w:rPr>
        <w:t xml:space="preserve">, czyli </w:t>
      </w:r>
      <w:r w:rsidRPr="006A7EA4">
        <w:rPr>
          <w:rFonts w:ascii="Arial" w:hAnsi="Arial" w:cs="Arial"/>
          <w:sz w:val="20"/>
        </w:rPr>
        <w:t>Sekretariat Ministra, departament, zarząd, biuro – wchodzące w skład Ministerstwa Obrony Narodowej</w:t>
      </w:r>
      <w:r>
        <w:rPr>
          <w:rFonts w:ascii="Arial" w:hAnsi="Arial" w:cs="Arial"/>
          <w:sz w:val="20"/>
        </w:rPr>
        <w:t>;</w:t>
      </w:r>
    </w:p>
    <w:p w14:paraId="13BA45C8" w14:textId="77777777" w:rsidR="006D13D1" w:rsidRPr="00B1741B" w:rsidRDefault="006D13D1" w:rsidP="006D13D1">
      <w:pPr>
        <w:numPr>
          <w:ilvl w:val="0"/>
          <w:numId w:val="16"/>
        </w:numPr>
        <w:spacing w:before="120" w:after="120" w:line="276" w:lineRule="auto"/>
        <w:rPr>
          <w:rFonts w:ascii="Arial" w:hAnsi="Arial" w:cs="Arial"/>
          <w:sz w:val="18"/>
        </w:rPr>
      </w:pPr>
      <w:r w:rsidRPr="00B1741B">
        <w:rPr>
          <w:rFonts w:ascii="Arial" w:hAnsi="Arial" w:cs="Arial"/>
          <w:sz w:val="20"/>
        </w:rPr>
        <w:t>dowódca jednostki wojskowej – osoba kierująca lub dowodząca jednostką wojskową, która użytkuje obszary, obiekty wojskowe lub urządzenia podlegające obowiązkowej ochronie</w:t>
      </w:r>
      <w:r>
        <w:rPr>
          <w:rFonts w:ascii="Arial" w:hAnsi="Arial" w:cs="Arial"/>
          <w:sz w:val="20"/>
        </w:rPr>
        <w:t>;</w:t>
      </w:r>
    </w:p>
    <w:p w14:paraId="6C13D256" w14:textId="77777777" w:rsidR="006D13D1" w:rsidRPr="000C4863" w:rsidRDefault="006D13D1" w:rsidP="006D13D1">
      <w:pPr>
        <w:numPr>
          <w:ilvl w:val="0"/>
          <w:numId w:val="16"/>
        </w:numPr>
        <w:spacing w:before="120" w:after="120" w:line="276" w:lineRule="auto"/>
        <w:rPr>
          <w:rFonts w:ascii="Arial" w:hAnsi="Arial" w:cs="Arial"/>
          <w:sz w:val="18"/>
        </w:rPr>
      </w:pPr>
      <w:r w:rsidRPr="00CC5A3A">
        <w:rPr>
          <w:rFonts w:ascii="Arial" w:hAnsi="Arial" w:cs="Arial"/>
          <w:sz w:val="20"/>
        </w:rPr>
        <w:t>kompleks nieruchomości</w:t>
      </w:r>
      <w:r>
        <w:rPr>
          <w:rFonts w:ascii="Arial" w:hAnsi="Arial" w:cs="Arial"/>
          <w:sz w:val="20"/>
        </w:rPr>
        <w:t xml:space="preserve"> wojskowych (kompleks wojskowy)</w:t>
      </w:r>
      <w:r>
        <w:rPr>
          <w:rStyle w:val="Odwoanieprzypisudolnego"/>
          <w:rFonts w:ascii="Arial" w:hAnsi="Arial" w:cs="Arial"/>
          <w:sz w:val="20"/>
        </w:rPr>
        <w:footnoteReference w:id="1"/>
      </w:r>
      <w:r>
        <w:rPr>
          <w:rFonts w:ascii="Arial" w:hAnsi="Arial" w:cs="Arial"/>
          <w:sz w:val="20"/>
        </w:rPr>
        <w:t xml:space="preserve"> </w:t>
      </w:r>
      <w:r w:rsidRPr="00CC5A3A">
        <w:rPr>
          <w:rFonts w:ascii="Arial" w:hAnsi="Arial" w:cs="Arial"/>
          <w:sz w:val="20"/>
        </w:rPr>
        <w:t>– teren oznaczony numerem ewidencyjnym, obejmujący nieruchomości wojskowe wraz ze wszystkimi znajdującymi się na nim obiektami budowlanymi oraz infrastrukturą podziemną i naziemną</w:t>
      </w:r>
      <w:r>
        <w:rPr>
          <w:rFonts w:ascii="Arial" w:hAnsi="Arial" w:cs="Arial"/>
          <w:sz w:val="20"/>
        </w:rPr>
        <w:t>;</w:t>
      </w:r>
    </w:p>
    <w:p w14:paraId="4F790E6C" w14:textId="77777777" w:rsidR="006D13D1" w:rsidRPr="000C4863" w:rsidRDefault="006D13D1" w:rsidP="006D13D1">
      <w:pPr>
        <w:numPr>
          <w:ilvl w:val="0"/>
          <w:numId w:val="16"/>
        </w:numPr>
        <w:spacing w:before="120" w:after="120" w:line="276" w:lineRule="auto"/>
        <w:rPr>
          <w:rFonts w:ascii="Arial" w:hAnsi="Arial" w:cs="Arial"/>
          <w:sz w:val="16"/>
        </w:rPr>
      </w:pPr>
      <w:r w:rsidRPr="000C4863">
        <w:rPr>
          <w:rFonts w:ascii="Arial" w:hAnsi="Arial" w:cs="Arial"/>
          <w:sz w:val="20"/>
        </w:rPr>
        <w:t xml:space="preserve">kierownik jednostki organizacyjnej – osoba stojąca na czele jednostki organizacyjnej o której mowa </w:t>
      </w:r>
      <w:r>
        <w:rPr>
          <w:rFonts w:ascii="Arial" w:hAnsi="Arial" w:cs="Arial"/>
          <w:sz w:val="20"/>
        </w:rPr>
        <w:br/>
      </w:r>
      <w:r w:rsidRPr="000C4863">
        <w:rPr>
          <w:rFonts w:ascii="Arial" w:hAnsi="Arial" w:cs="Arial"/>
          <w:sz w:val="20"/>
        </w:rPr>
        <w:t>w art. 1 ust. 2 ustawy OIN, zwan</w:t>
      </w:r>
      <w:r>
        <w:rPr>
          <w:rFonts w:ascii="Arial" w:hAnsi="Arial" w:cs="Arial"/>
          <w:sz w:val="20"/>
        </w:rPr>
        <w:t>ym</w:t>
      </w:r>
      <w:r w:rsidRPr="000C4863">
        <w:rPr>
          <w:rFonts w:ascii="Arial" w:hAnsi="Arial" w:cs="Arial"/>
          <w:sz w:val="20"/>
        </w:rPr>
        <w:t xml:space="preserve"> dalej „KJO”. W przypadku Komendy Portu Wojennego Gdynia jest </w:t>
      </w:r>
      <w:r>
        <w:rPr>
          <w:rFonts w:ascii="Arial" w:hAnsi="Arial" w:cs="Arial"/>
          <w:sz w:val="20"/>
        </w:rPr>
        <w:br/>
      </w:r>
      <w:r w:rsidRPr="000C4863">
        <w:rPr>
          <w:rFonts w:ascii="Arial" w:hAnsi="Arial" w:cs="Arial"/>
          <w:sz w:val="20"/>
        </w:rPr>
        <w:t xml:space="preserve">to </w:t>
      </w:r>
      <w:r w:rsidRPr="000C4863">
        <w:rPr>
          <w:rFonts w:ascii="Arial" w:hAnsi="Arial" w:cs="Arial"/>
          <w:sz w:val="20"/>
          <w:u w:val="single"/>
        </w:rPr>
        <w:t>Komendant Portu Wojennego Gdynia;</w:t>
      </w:r>
    </w:p>
    <w:p w14:paraId="722B35B3"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rPr>
        <w:t xml:space="preserve">Wstęp na teren </w:t>
      </w:r>
      <w:r>
        <w:rPr>
          <w:rFonts w:ascii="Arial" w:hAnsi="Arial" w:cs="Arial"/>
          <w:sz w:val="20"/>
          <w:szCs w:val="20"/>
        </w:rPr>
        <w:t>obszarów chronionych lub obiektów</w:t>
      </w:r>
      <w:r w:rsidRPr="00A06BA2">
        <w:rPr>
          <w:rFonts w:ascii="Arial" w:hAnsi="Arial" w:cs="Arial"/>
          <w:sz w:val="20"/>
          <w:szCs w:val="20"/>
        </w:rPr>
        <w:t xml:space="preserve"> wojskowych </w:t>
      </w:r>
      <w:r>
        <w:rPr>
          <w:rFonts w:ascii="Arial" w:hAnsi="Arial" w:cs="Arial"/>
          <w:sz w:val="20"/>
          <w:szCs w:val="20"/>
        </w:rPr>
        <w:t>KPW Gdynia odbywa</w:t>
      </w:r>
      <w:r w:rsidRPr="00A06BA2">
        <w:rPr>
          <w:rFonts w:ascii="Arial" w:hAnsi="Arial" w:cs="Arial"/>
          <w:sz w:val="20"/>
          <w:szCs w:val="20"/>
        </w:rPr>
        <w:t xml:space="preserve"> się na podstawie </w:t>
      </w:r>
      <w:r>
        <w:rPr>
          <w:rFonts w:ascii="Arial" w:hAnsi="Arial" w:cs="Arial"/>
          <w:sz w:val="20"/>
          <w:szCs w:val="20"/>
        </w:rPr>
        <w:t>Rozkazu Komendanta Portu Wojennego Gdynia w sprawie organizacji</w:t>
      </w:r>
      <w:r w:rsidRPr="00A06BA2">
        <w:rPr>
          <w:rFonts w:ascii="Arial" w:hAnsi="Arial" w:cs="Arial"/>
          <w:sz w:val="20"/>
          <w:szCs w:val="20"/>
        </w:rPr>
        <w:t xml:space="preserve"> system</w:t>
      </w:r>
      <w:r>
        <w:rPr>
          <w:rFonts w:ascii="Arial" w:hAnsi="Arial" w:cs="Arial"/>
          <w:sz w:val="20"/>
          <w:szCs w:val="20"/>
        </w:rPr>
        <w:t>u</w:t>
      </w:r>
      <w:r w:rsidRPr="00A06BA2">
        <w:rPr>
          <w:rFonts w:ascii="Arial" w:hAnsi="Arial" w:cs="Arial"/>
          <w:sz w:val="20"/>
          <w:szCs w:val="20"/>
        </w:rPr>
        <w:t xml:space="preserve"> przepustkow</w:t>
      </w:r>
      <w:r>
        <w:rPr>
          <w:rFonts w:ascii="Arial" w:hAnsi="Arial" w:cs="Arial"/>
          <w:sz w:val="20"/>
          <w:szCs w:val="20"/>
        </w:rPr>
        <w:t>ego</w:t>
      </w:r>
      <w:r w:rsidRPr="00A06BA2">
        <w:rPr>
          <w:rFonts w:ascii="Arial" w:hAnsi="Arial" w:cs="Arial"/>
          <w:sz w:val="20"/>
          <w:szCs w:val="20"/>
        </w:rPr>
        <w:t xml:space="preserve"> </w:t>
      </w:r>
      <w:r>
        <w:rPr>
          <w:rFonts w:ascii="Arial" w:hAnsi="Arial" w:cs="Arial"/>
          <w:sz w:val="20"/>
          <w:szCs w:val="20"/>
        </w:rPr>
        <w:br/>
      </w:r>
      <w:r w:rsidRPr="00A06BA2">
        <w:rPr>
          <w:rFonts w:ascii="Arial" w:hAnsi="Arial" w:cs="Arial"/>
          <w:sz w:val="20"/>
          <w:szCs w:val="20"/>
        </w:rPr>
        <w:t>w oparciu o:</w:t>
      </w:r>
    </w:p>
    <w:p w14:paraId="7EB80684"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FE3BB8">
        <w:rPr>
          <w:rFonts w:ascii="Arial" w:hAnsi="Arial" w:cs="Arial"/>
          <w:sz w:val="20"/>
          <w:szCs w:val="20"/>
        </w:rPr>
        <w:t>Przepustki jednorazowe – (</w:t>
      </w:r>
      <w:r w:rsidRPr="00FE3BB8">
        <w:rPr>
          <w:rFonts w:ascii="Arial" w:hAnsi="Arial" w:cs="Arial"/>
          <w:b/>
          <w:sz w:val="20"/>
          <w:szCs w:val="20"/>
        </w:rPr>
        <w:t xml:space="preserve">dotyczy pracowników wykonujących prace lub świadczących usługi na rzecz jednostek wojskowych </w:t>
      </w:r>
      <w:r>
        <w:rPr>
          <w:rFonts w:ascii="Arial" w:hAnsi="Arial" w:cs="Arial"/>
          <w:b/>
          <w:sz w:val="20"/>
          <w:szCs w:val="20"/>
        </w:rPr>
        <w:t>przez</w:t>
      </w:r>
      <w:r w:rsidRPr="00FE3BB8">
        <w:rPr>
          <w:rFonts w:ascii="Arial" w:hAnsi="Arial" w:cs="Arial"/>
          <w:b/>
          <w:sz w:val="20"/>
          <w:szCs w:val="20"/>
        </w:rPr>
        <w:t xml:space="preserve"> okres krótszy niż 14 dni</w:t>
      </w:r>
      <w:r>
        <w:rPr>
          <w:rFonts w:ascii="Arial" w:hAnsi="Arial" w:cs="Arial"/>
          <w:b/>
          <w:sz w:val="20"/>
          <w:szCs w:val="20"/>
        </w:rPr>
        <w:t xml:space="preserve">, dotyczy także wszystkich umów, podczas których wstęp będzie mieć charakter incydentalny, np. dostawy materiałów </w:t>
      </w:r>
      <w:r>
        <w:rPr>
          <w:rFonts w:ascii="Arial" w:hAnsi="Arial" w:cs="Arial"/>
          <w:b/>
          <w:sz w:val="20"/>
          <w:szCs w:val="20"/>
        </w:rPr>
        <w:br/>
        <w:t>i sprzętu, doraźne naprawy itp.</w:t>
      </w:r>
      <w:r w:rsidRPr="00FE3BB8">
        <w:rPr>
          <w:rFonts w:ascii="Arial" w:hAnsi="Arial" w:cs="Arial"/>
          <w:sz w:val="20"/>
          <w:szCs w:val="20"/>
        </w:rPr>
        <w:t xml:space="preserve">). W </w:t>
      </w:r>
      <w:r>
        <w:rPr>
          <w:rFonts w:ascii="Arial" w:hAnsi="Arial" w:cs="Arial"/>
          <w:sz w:val="20"/>
          <w:szCs w:val="20"/>
        </w:rPr>
        <w:t>celu wydania przepustek</w:t>
      </w:r>
      <w:r w:rsidRPr="00FE3BB8">
        <w:rPr>
          <w:rFonts w:ascii="Arial" w:hAnsi="Arial" w:cs="Arial"/>
          <w:sz w:val="20"/>
          <w:szCs w:val="20"/>
        </w:rPr>
        <w:t xml:space="preserve"> należy przekazać do </w:t>
      </w:r>
      <w:r>
        <w:rPr>
          <w:rFonts w:ascii="Arial" w:hAnsi="Arial" w:cs="Arial"/>
          <w:sz w:val="20"/>
          <w:szCs w:val="20"/>
        </w:rPr>
        <w:t>jednostki wojskowej</w:t>
      </w:r>
      <w:r w:rsidRPr="00FE3BB8">
        <w:rPr>
          <w:rFonts w:ascii="Arial" w:hAnsi="Arial" w:cs="Arial"/>
          <w:sz w:val="20"/>
          <w:szCs w:val="20"/>
        </w:rPr>
        <w:t xml:space="preserve"> na terenie której realizowane będą prace </w:t>
      </w:r>
      <w:r>
        <w:rPr>
          <w:rFonts w:ascii="Arial" w:hAnsi="Arial" w:cs="Arial"/>
          <w:b/>
          <w:sz w:val="20"/>
          <w:szCs w:val="20"/>
        </w:rPr>
        <w:t xml:space="preserve">wypełniony czytelnie </w:t>
      </w:r>
      <w:r w:rsidRPr="00FE3BB8">
        <w:rPr>
          <w:rFonts w:ascii="Arial" w:hAnsi="Arial" w:cs="Arial"/>
          <w:sz w:val="20"/>
          <w:szCs w:val="20"/>
        </w:rPr>
        <w:t>„Wykaz osób na wejścia/wjazd na teren kompleksu Komendy Portu Wojennego Gdynia</w:t>
      </w:r>
      <w:r>
        <w:rPr>
          <w:rFonts w:ascii="Arial" w:hAnsi="Arial" w:cs="Arial"/>
          <w:sz w:val="20"/>
          <w:szCs w:val="20"/>
        </w:rPr>
        <w:t xml:space="preserve">”. 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tj. właściwego Szefa Sekcji lub Szefa Służby</w:t>
      </w:r>
      <w:r w:rsidRPr="00FE3BB8">
        <w:rPr>
          <w:rFonts w:ascii="Arial" w:hAnsi="Arial" w:cs="Arial"/>
          <w:sz w:val="20"/>
          <w:szCs w:val="20"/>
        </w:rPr>
        <w:t xml:space="preserve">. Wykaz, w załączeniu lub dostępny na stronie internetowej KPW Gdynia </w:t>
      </w:r>
      <w:hyperlink r:id="rId10" w:history="1">
        <w:r w:rsidRPr="00FE3BB8">
          <w:rPr>
            <w:rStyle w:val="Hipercze"/>
            <w:sz w:val="20"/>
            <w:szCs w:val="20"/>
          </w:rPr>
          <w:t>http://kpwgdynia.wp.mil.pl</w:t>
        </w:r>
      </w:hyperlink>
      <w:r w:rsidRPr="00FE3BB8">
        <w:rPr>
          <w:rFonts w:ascii="Arial" w:hAnsi="Arial" w:cs="Arial"/>
          <w:sz w:val="20"/>
          <w:szCs w:val="20"/>
        </w:rPr>
        <w:t xml:space="preserve"> w zakładce „POZOSTAŁE” – „DO POBRANIA”.</w:t>
      </w:r>
    </w:p>
    <w:p w14:paraId="74DEE4C5" w14:textId="77777777" w:rsidR="00D27DE6" w:rsidRPr="00D27DE6" w:rsidRDefault="006D13D1" w:rsidP="006D13D1">
      <w:pPr>
        <w:pStyle w:val="Akapitzlist"/>
        <w:numPr>
          <w:ilvl w:val="1"/>
          <w:numId w:val="14"/>
        </w:numPr>
        <w:suppressAutoHyphens/>
        <w:spacing w:after="0"/>
        <w:jc w:val="both"/>
        <w:rPr>
          <w:rFonts w:ascii="Arial" w:hAnsi="Arial" w:cs="Arial"/>
          <w:color w:val="FF0000"/>
          <w:sz w:val="20"/>
          <w:szCs w:val="20"/>
        </w:rPr>
      </w:pPr>
      <w:r w:rsidRPr="00FE3BB8">
        <w:rPr>
          <w:rFonts w:ascii="Arial" w:hAnsi="Arial" w:cs="Arial"/>
          <w:sz w:val="20"/>
          <w:szCs w:val="20"/>
        </w:rPr>
        <w:t>Przepustki okresowe – (</w:t>
      </w:r>
      <w:r w:rsidRPr="00FE3BB8">
        <w:rPr>
          <w:rFonts w:ascii="Arial" w:hAnsi="Arial" w:cs="Arial"/>
          <w:b/>
          <w:sz w:val="20"/>
          <w:szCs w:val="20"/>
        </w:rPr>
        <w:t xml:space="preserve">dotyczy pracowników wykonujących prace </w:t>
      </w:r>
      <w:r>
        <w:rPr>
          <w:rFonts w:ascii="Arial" w:hAnsi="Arial" w:cs="Arial"/>
          <w:b/>
          <w:sz w:val="20"/>
          <w:szCs w:val="20"/>
        </w:rPr>
        <w:t>wymagające ciągłego dostępu przez minimum 14 dni</w:t>
      </w:r>
      <w:r w:rsidRPr="00FE3BB8">
        <w:rPr>
          <w:rFonts w:ascii="Arial" w:hAnsi="Arial" w:cs="Arial"/>
          <w:sz w:val="20"/>
          <w:szCs w:val="20"/>
        </w:rPr>
        <w:t xml:space="preserve">) </w:t>
      </w:r>
      <w:r>
        <w:rPr>
          <w:rFonts w:ascii="Arial" w:hAnsi="Arial" w:cs="Arial"/>
          <w:sz w:val="20"/>
          <w:szCs w:val="20"/>
        </w:rPr>
        <w:t xml:space="preserve">Przepustki okresowe </w:t>
      </w:r>
      <w:r>
        <w:rPr>
          <w:rFonts w:ascii="Arial" w:hAnsi="Arial" w:cs="Arial"/>
          <w:b/>
          <w:sz w:val="20"/>
          <w:szCs w:val="20"/>
        </w:rPr>
        <w:t xml:space="preserve">wystawia się na max. okres 6 miesięcy </w:t>
      </w:r>
      <w:r>
        <w:rPr>
          <w:rFonts w:ascii="Arial" w:hAnsi="Arial" w:cs="Arial"/>
          <w:b/>
          <w:sz w:val="20"/>
          <w:szCs w:val="20"/>
        </w:rPr>
        <w:br/>
        <w:t xml:space="preserve">z możliwością ich przedłużenia o kolejne 6. </w:t>
      </w:r>
      <w:r>
        <w:rPr>
          <w:rFonts w:ascii="Arial" w:hAnsi="Arial" w:cs="Arial"/>
          <w:sz w:val="20"/>
          <w:szCs w:val="20"/>
        </w:rPr>
        <w:t xml:space="preserve">Wydanie przepustek okresowych następuje </w:t>
      </w:r>
      <w:r>
        <w:rPr>
          <w:rFonts w:ascii="Arial" w:hAnsi="Arial" w:cs="Arial"/>
          <w:sz w:val="20"/>
          <w:szCs w:val="20"/>
        </w:rPr>
        <w:br/>
        <w:t>p</w:t>
      </w:r>
      <w:r w:rsidRPr="00FE3BB8">
        <w:rPr>
          <w:rFonts w:ascii="Arial" w:hAnsi="Arial" w:cs="Arial"/>
          <w:sz w:val="20"/>
          <w:szCs w:val="20"/>
        </w:rPr>
        <w:t xml:space="preserve">o złożeniu wniosku umieszczonego na stronie internetowej </w:t>
      </w:r>
      <w:hyperlink r:id="rId11" w:history="1">
        <w:r w:rsidRPr="00FE3BB8">
          <w:rPr>
            <w:rStyle w:val="Hipercze"/>
            <w:sz w:val="20"/>
            <w:szCs w:val="20"/>
          </w:rPr>
          <w:t>http://kpwgdynia.wp.mil.pl</w:t>
        </w:r>
      </w:hyperlink>
      <w:r w:rsidRPr="00FE3BB8">
        <w:rPr>
          <w:rFonts w:ascii="Arial" w:hAnsi="Arial" w:cs="Arial"/>
          <w:sz w:val="20"/>
          <w:szCs w:val="20"/>
        </w:rPr>
        <w:t xml:space="preserve"> w zakładce „POZOSTAŁE” – „DO POBRANIA”. W tym </w:t>
      </w:r>
      <w:r w:rsidRPr="001E4A21">
        <w:rPr>
          <w:rFonts w:ascii="Arial" w:hAnsi="Arial" w:cs="Arial"/>
          <w:b/>
          <w:sz w:val="20"/>
          <w:szCs w:val="20"/>
        </w:rPr>
        <w:t>celu</w:t>
      </w:r>
      <w:r>
        <w:rPr>
          <w:rFonts w:ascii="Arial" w:hAnsi="Arial" w:cs="Arial"/>
          <w:b/>
          <w:sz w:val="20"/>
          <w:szCs w:val="20"/>
        </w:rPr>
        <w:t xml:space="preserve"> wypełniony czytelnie wniosek </w:t>
      </w:r>
      <w:r w:rsidRPr="001E4A21">
        <w:rPr>
          <w:rFonts w:ascii="Arial" w:hAnsi="Arial" w:cs="Arial"/>
          <w:sz w:val="20"/>
          <w:szCs w:val="20"/>
        </w:rPr>
        <w:t>należy</w:t>
      </w:r>
      <w:r w:rsidRPr="00FE3BB8">
        <w:rPr>
          <w:rFonts w:ascii="Arial" w:hAnsi="Arial" w:cs="Arial"/>
          <w:sz w:val="20"/>
          <w:szCs w:val="20"/>
        </w:rPr>
        <w:t xml:space="preserve"> przekazać do jednostki wojskowej na terenie której realizowane będą prace. Do wniosku należy dołączyć aktualne, wyraźne i podpisane na odwrocie fotografie o wymiarach 35 x 45 mm, przedstawiające osobę bez </w:t>
      </w:r>
    </w:p>
    <w:p w14:paraId="25FB4C49" w14:textId="77777777" w:rsidR="006D13D1" w:rsidRPr="00796D8E" w:rsidRDefault="006D13D1" w:rsidP="00D27DE6">
      <w:pPr>
        <w:pStyle w:val="Akapitzlist"/>
        <w:suppressAutoHyphens/>
        <w:spacing w:after="0"/>
        <w:ind w:left="792"/>
        <w:jc w:val="both"/>
        <w:rPr>
          <w:rFonts w:ascii="Arial" w:hAnsi="Arial" w:cs="Arial"/>
          <w:color w:val="00B050"/>
          <w:sz w:val="20"/>
          <w:szCs w:val="20"/>
        </w:rPr>
      </w:pPr>
      <w:r w:rsidRPr="00796D8E">
        <w:rPr>
          <w:rFonts w:ascii="Arial" w:hAnsi="Arial" w:cs="Arial"/>
          <w:color w:val="00B050"/>
          <w:sz w:val="20"/>
          <w:szCs w:val="20"/>
        </w:rPr>
        <w:t xml:space="preserve">nakrycia głowy i okularów z ciemnymi szkłami, w taki sposób, </w:t>
      </w:r>
      <w:r w:rsidR="00D27DE6" w:rsidRPr="00796D8E">
        <w:rPr>
          <w:rFonts w:ascii="Arial" w:hAnsi="Arial" w:cs="Arial"/>
          <w:color w:val="00B050"/>
          <w:sz w:val="20"/>
          <w:szCs w:val="20"/>
        </w:rPr>
        <w:t xml:space="preserve">aby ukazywała samą głowę na wprost. Zdjęcie powinno przedstawiać twarz wnioskodawcy, bez półtułowia. z zachowaniem równomiernego </w:t>
      </w:r>
      <w:r w:rsidR="00D27DE6" w:rsidRPr="00796D8E">
        <w:rPr>
          <w:rFonts w:ascii="Arial" w:hAnsi="Arial" w:cs="Arial"/>
          <w:color w:val="00B050"/>
          <w:sz w:val="20"/>
          <w:szCs w:val="20"/>
        </w:rPr>
        <w:lastRenderedPageBreak/>
        <w:t xml:space="preserve">oświetlenia twarzy. </w:t>
      </w:r>
      <w:r w:rsidRPr="00796D8E">
        <w:rPr>
          <w:rFonts w:ascii="Arial" w:hAnsi="Arial" w:cs="Arial"/>
          <w:color w:val="00B050"/>
          <w:sz w:val="20"/>
          <w:szCs w:val="20"/>
        </w:rPr>
        <w:t>Wyżej wymienione zdjęcie musi być opisane w sposób jednoznacznie identyfikujący przedstawioną osobę.</w:t>
      </w:r>
      <w:r w:rsidR="00050C0C" w:rsidRPr="00796D8E">
        <w:rPr>
          <w:rFonts w:ascii="Arial" w:hAnsi="Arial" w:cs="Arial"/>
          <w:color w:val="00B050"/>
          <w:sz w:val="20"/>
          <w:szCs w:val="20"/>
        </w:rPr>
        <w:t xml:space="preserve"> </w:t>
      </w:r>
      <w:r w:rsidR="00050C0C" w:rsidRPr="00796D8E">
        <w:rPr>
          <w:rFonts w:ascii="Arial" w:hAnsi="Arial" w:cs="Arial"/>
          <w:color w:val="00B050"/>
          <w:sz w:val="20"/>
          <w:szCs w:val="20"/>
          <w:u w:val="single"/>
        </w:rPr>
        <w:t>KPW Gdynia zastrzega sobie</w:t>
      </w:r>
      <w:r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prawo n</w:t>
      </w:r>
      <w:r w:rsidR="00D80A8C" w:rsidRPr="00796D8E">
        <w:rPr>
          <w:rFonts w:ascii="Arial" w:hAnsi="Arial" w:cs="Arial"/>
          <w:color w:val="00B050"/>
          <w:sz w:val="20"/>
          <w:szCs w:val="20"/>
          <w:u w:val="single"/>
        </w:rPr>
        <w:t>ie przyjmowan</w:t>
      </w:r>
      <w:r w:rsidR="00050C0C" w:rsidRPr="00796D8E">
        <w:rPr>
          <w:rFonts w:ascii="Arial" w:hAnsi="Arial" w:cs="Arial"/>
          <w:color w:val="00B050"/>
          <w:sz w:val="20"/>
          <w:szCs w:val="20"/>
          <w:u w:val="single"/>
        </w:rPr>
        <w:t>ia</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zdjęć w postaci skanów</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lub nie spełniających wymogów o których mowa powyżej.</w:t>
      </w:r>
    </w:p>
    <w:p w14:paraId="34AA4398" w14:textId="77777777" w:rsidR="006D13D1" w:rsidRDefault="006D13D1" w:rsidP="006D13D1">
      <w:pPr>
        <w:pStyle w:val="Akapitzlist"/>
        <w:suppressAutoHyphens/>
        <w:spacing w:after="0"/>
        <w:ind w:left="792"/>
        <w:jc w:val="both"/>
        <w:rPr>
          <w:rFonts w:ascii="Arial" w:hAnsi="Arial" w:cs="Arial"/>
          <w:sz w:val="20"/>
          <w:szCs w:val="20"/>
        </w:rPr>
      </w:pPr>
      <w:r>
        <w:rPr>
          <w:rFonts w:ascii="Arial" w:hAnsi="Arial" w:cs="Arial"/>
          <w:sz w:val="20"/>
          <w:szCs w:val="20"/>
        </w:rPr>
        <w:t xml:space="preserve">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xml:space="preserve"> tj. właściwego Szefa Sekcji lub Szefa Służby.</w:t>
      </w:r>
      <w:r w:rsidRPr="00FE3BB8">
        <w:rPr>
          <w:rFonts w:ascii="Arial" w:hAnsi="Arial" w:cs="Arial"/>
          <w:sz w:val="20"/>
          <w:szCs w:val="20"/>
        </w:rPr>
        <w:t xml:space="preserve"> </w:t>
      </w:r>
    </w:p>
    <w:p w14:paraId="02EFE51B" w14:textId="77777777" w:rsidR="006D13D1" w:rsidRDefault="006D13D1" w:rsidP="006D13D1">
      <w:pPr>
        <w:pStyle w:val="Akapitzlist"/>
        <w:numPr>
          <w:ilvl w:val="1"/>
          <w:numId w:val="14"/>
        </w:numPr>
        <w:suppressAutoHyphens/>
        <w:spacing w:after="0"/>
        <w:jc w:val="both"/>
        <w:rPr>
          <w:rFonts w:ascii="Arial" w:hAnsi="Arial" w:cs="Arial"/>
          <w:sz w:val="20"/>
          <w:szCs w:val="20"/>
        </w:rPr>
      </w:pPr>
      <w:r>
        <w:rPr>
          <w:rFonts w:ascii="Arial" w:hAnsi="Arial" w:cs="Arial"/>
          <w:sz w:val="20"/>
          <w:szCs w:val="20"/>
        </w:rPr>
        <w:t>W celu wydania przepustek</w:t>
      </w:r>
      <w:r w:rsidRPr="00B1741B">
        <w:rPr>
          <w:rFonts w:ascii="Arial" w:hAnsi="Arial" w:cs="Arial"/>
          <w:sz w:val="20"/>
          <w:szCs w:val="20"/>
        </w:rPr>
        <w:t xml:space="preserve"> konieczne jest dostarczenie ww. zdjęć wraz z wnioskiem do </w:t>
      </w:r>
      <w:r>
        <w:rPr>
          <w:rFonts w:ascii="Arial" w:hAnsi="Arial" w:cs="Arial"/>
          <w:sz w:val="20"/>
          <w:szCs w:val="20"/>
        </w:rPr>
        <w:t>właściwej jednostki wojskowej</w:t>
      </w:r>
      <w:r>
        <w:rPr>
          <w:rStyle w:val="Odwoanieprzypisudolnego"/>
          <w:rFonts w:ascii="Arial" w:hAnsi="Arial" w:cs="Arial"/>
          <w:sz w:val="20"/>
          <w:szCs w:val="20"/>
        </w:rPr>
        <w:footnoteReference w:id="2"/>
      </w:r>
      <w:r w:rsidRPr="00B1741B">
        <w:rPr>
          <w:rFonts w:ascii="Arial" w:hAnsi="Arial" w:cs="Arial"/>
          <w:sz w:val="20"/>
          <w:szCs w:val="20"/>
        </w:rPr>
        <w:t xml:space="preserve"> z tym że:</w:t>
      </w:r>
    </w:p>
    <w:p w14:paraId="4834E9D7" w14:textId="77777777" w:rsidR="006D13D1" w:rsidRPr="00B1741B" w:rsidRDefault="006D13D1" w:rsidP="006D13D1">
      <w:pPr>
        <w:pStyle w:val="Akapitzlist"/>
        <w:numPr>
          <w:ilvl w:val="2"/>
          <w:numId w:val="14"/>
        </w:numPr>
        <w:suppressAutoHyphens/>
        <w:spacing w:after="0"/>
        <w:jc w:val="both"/>
        <w:rPr>
          <w:rFonts w:ascii="Arial" w:hAnsi="Arial" w:cs="Arial"/>
          <w:sz w:val="20"/>
          <w:szCs w:val="20"/>
        </w:rPr>
      </w:pPr>
      <w:r w:rsidRPr="00B1741B">
        <w:rPr>
          <w:rFonts w:ascii="Arial" w:hAnsi="Arial" w:cs="Arial"/>
          <w:sz w:val="20"/>
          <w:szCs w:val="20"/>
        </w:rPr>
        <w:t xml:space="preserve">dla przepustek papierowych – zdjęcie w formie </w:t>
      </w:r>
      <w:r w:rsidRPr="00050C0C">
        <w:rPr>
          <w:rFonts w:ascii="Arial" w:hAnsi="Arial" w:cs="Arial"/>
          <w:sz w:val="20"/>
          <w:szCs w:val="20"/>
        </w:rPr>
        <w:t xml:space="preserve">papierowej </w:t>
      </w:r>
      <w:r w:rsidR="00D80A8C" w:rsidRPr="00050C0C">
        <w:rPr>
          <w:rFonts w:ascii="Arial" w:hAnsi="Arial" w:cs="Arial"/>
          <w:sz w:val="20"/>
          <w:szCs w:val="20"/>
        </w:rPr>
        <w:t>(</w:t>
      </w:r>
      <w:r w:rsidR="00D80A8C" w:rsidRPr="00DC37A7">
        <w:rPr>
          <w:rFonts w:ascii="Arial" w:hAnsi="Arial" w:cs="Arial"/>
          <w:sz w:val="20"/>
          <w:szCs w:val="20"/>
          <w:u w:val="single"/>
        </w:rPr>
        <w:t>na papierze fotograficznym</w:t>
      </w:r>
      <w:r w:rsidR="00D80A8C" w:rsidRPr="00050C0C">
        <w:rPr>
          <w:rFonts w:ascii="Arial" w:hAnsi="Arial" w:cs="Arial"/>
          <w:sz w:val="20"/>
          <w:szCs w:val="20"/>
        </w:rPr>
        <w:t>)</w:t>
      </w:r>
      <w:r w:rsidRPr="00050C0C">
        <w:rPr>
          <w:rFonts w:ascii="Arial" w:hAnsi="Arial" w:cs="Arial"/>
          <w:sz w:val="20"/>
          <w:szCs w:val="20"/>
        </w:rPr>
        <w:t>;</w:t>
      </w:r>
    </w:p>
    <w:p w14:paraId="30FBBD51" w14:textId="77777777" w:rsidR="006D13D1" w:rsidRPr="00392597" w:rsidRDefault="006D13D1" w:rsidP="006D13D1">
      <w:pPr>
        <w:pStyle w:val="Akapitzlist"/>
        <w:numPr>
          <w:ilvl w:val="2"/>
          <w:numId w:val="14"/>
        </w:numPr>
        <w:suppressAutoHyphens/>
        <w:spacing w:after="0"/>
        <w:jc w:val="both"/>
        <w:rPr>
          <w:rFonts w:ascii="Arial" w:hAnsi="Arial" w:cs="Arial"/>
          <w:sz w:val="20"/>
          <w:szCs w:val="20"/>
        </w:rPr>
      </w:pPr>
      <w:r w:rsidRPr="00392597">
        <w:rPr>
          <w:rFonts w:ascii="Arial" w:hAnsi="Arial" w:cs="Arial"/>
          <w:sz w:val="20"/>
          <w:szCs w:val="20"/>
        </w:rPr>
        <w:t>dla elektronicznych kart dostępu – zdjęcie w formie elektronicznej (*.jpg lub *.BMP) – p</w:t>
      </w:r>
      <w:r>
        <w:rPr>
          <w:rFonts w:ascii="Arial" w:hAnsi="Arial" w:cs="Arial"/>
          <w:sz w:val="20"/>
          <w:szCs w:val="20"/>
        </w:rPr>
        <w:t>rzekazuje się na płytach CD, DVD</w:t>
      </w:r>
    </w:p>
    <w:p w14:paraId="449A9F99"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392597">
        <w:rPr>
          <w:rFonts w:ascii="Arial" w:hAnsi="Arial" w:cs="Arial"/>
          <w:sz w:val="20"/>
          <w:szCs w:val="20"/>
        </w:rPr>
        <w:t>Wnioski o wydanie przepustek należy składać we właściwej kancelarii jednostki wojskowej lub instytucji resortu obrony narodowej. W zależności od tego w których obiektach wojskowych realizowana jest umowa.  Wskazane jest</w:t>
      </w:r>
      <w:r>
        <w:rPr>
          <w:rFonts w:ascii="Arial" w:hAnsi="Arial" w:cs="Arial"/>
          <w:sz w:val="20"/>
          <w:szCs w:val="20"/>
        </w:rPr>
        <w:t>,</w:t>
      </w:r>
      <w:r w:rsidRPr="00392597">
        <w:rPr>
          <w:rFonts w:ascii="Arial" w:hAnsi="Arial" w:cs="Arial"/>
          <w:sz w:val="20"/>
          <w:szCs w:val="20"/>
        </w:rPr>
        <w:t xml:space="preserve"> aby wnioski o wydanie przepustek okresowych poprzedzone były wnioskami o wydanie przepustek jednorazowych do czasu uzyskania właściwych przepustek okresowych. Wnioski po utraceniu ważności lub zakończeniu trwania umowy obowiązkowo zwracane są do Sekcji Ochrony Fizycznej KPW Gdynia w celu ich rozliczenia. </w:t>
      </w:r>
      <w:r>
        <w:rPr>
          <w:rFonts w:ascii="Arial" w:hAnsi="Arial" w:cs="Arial"/>
          <w:sz w:val="20"/>
          <w:szCs w:val="20"/>
        </w:rPr>
        <w:br/>
      </w:r>
      <w:r w:rsidRPr="00392597">
        <w:rPr>
          <w:rFonts w:ascii="Arial" w:hAnsi="Arial" w:cs="Arial"/>
          <w:sz w:val="20"/>
          <w:szCs w:val="20"/>
        </w:rPr>
        <w:t xml:space="preserve">W przypadku nierozliczenia wydanych przepustek, Komenda Portu Wojennego Gdynia zobowiązana jest nałożyć kary na Wykonawcę zgodnie z obowiązującym taryfikatorem. </w:t>
      </w:r>
    </w:p>
    <w:p w14:paraId="7AE97BE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umowa swoim zakresem obejmuje realizację w kilku jednostkach organizacyjnych RON, wniosek o którym mowa w pkt 2.4 należy przesłać do </w:t>
      </w:r>
      <w:r>
        <w:rPr>
          <w:rFonts w:ascii="Arial" w:hAnsi="Arial" w:cs="Arial"/>
          <w:sz w:val="20"/>
          <w:szCs w:val="20"/>
        </w:rPr>
        <w:t>Komendy Portu Wojennego Gdynia.</w:t>
      </w:r>
    </w:p>
    <w:p w14:paraId="6A427BFE" w14:textId="77777777" w:rsidR="006D13D1" w:rsidRPr="001E4A2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na blankiecie okresowej przepustki osobowej nie ma już miejsca na kolejne przedłużenie jej ważności, Wykonawca zobowiązany jest do ponownego dostarczenia zdjęć. </w:t>
      </w:r>
    </w:p>
    <w:p w14:paraId="139BB8E3" w14:textId="77777777" w:rsidR="006D13D1" w:rsidRPr="00A36E17" w:rsidRDefault="006D13D1" w:rsidP="006D13D1">
      <w:pPr>
        <w:pStyle w:val="Akapitzlist"/>
        <w:numPr>
          <w:ilvl w:val="1"/>
          <w:numId w:val="14"/>
        </w:numPr>
        <w:suppressAutoHyphens/>
        <w:spacing w:after="0"/>
        <w:jc w:val="both"/>
        <w:rPr>
          <w:rFonts w:ascii="Arial" w:hAnsi="Arial" w:cs="Arial"/>
          <w:sz w:val="20"/>
          <w:szCs w:val="20"/>
        </w:rPr>
      </w:pPr>
      <w:r w:rsidRPr="00A36E17">
        <w:rPr>
          <w:rFonts w:ascii="Arial" w:hAnsi="Arial" w:cs="Arial"/>
          <w:b/>
          <w:sz w:val="20"/>
          <w:szCs w:val="20"/>
        </w:rPr>
        <w:t>W razie utraty przepustki (osobowej, samochodowej)</w:t>
      </w:r>
      <w:r>
        <w:rPr>
          <w:rFonts w:ascii="Arial" w:hAnsi="Arial" w:cs="Arial"/>
          <w:b/>
          <w:sz w:val="20"/>
          <w:szCs w:val="20"/>
        </w:rPr>
        <w:t>:</w:t>
      </w:r>
    </w:p>
    <w:p w14:paraId="5810885F" w14:textId="77777777" w:rsidR="006D13D1" w:rsidRPr="001E4A21" w:rsidRDefault="006D13D1" w:rsidP="006D13D1">
      <w:pPr>
        <w:pStyle w:val="Akapitzlist"/>
        <w:numPr>
          <w:ilvl w:val="2"/>
          <w:numId w:val="14"/>
        </w:numPr>
        <w:suppressAutoHyphens/>
        <w:spacing w:after="0"/>
        <w:jc w:val="both"/>
        <w:rPr>
          <w:rFonts w:ascii="Arial" w:hAnsi="Arial" w:cs="Arial"/>
          <w:sz w:val="20"/>
          <w:szCs w:val="20"/>
        </w:rPr>
      </w:pPr>
      <w:r w:rsidRPr="00A36E17">
        <w:rPr>
          <w:rFonts w:ascii="Arial" w:hAnsi="Arial" w:cs="Arial"/>
          <w:sz w:val="20"/>
        </w:rPr>
        <w:t>niezwłocznie powiadamia się o tym</w:t>
      </w:r>
      <w:r w:rsidRPr="00A36E17">
        <w:rPr>
          <w:rStyle w:val="Odwoanieprzypisudolnego"/>
          <w:rFonts w:ascii="Arial" w:hAnsi="Arial" w:cs="Arial"/>
          <w:sz w:val="20"/>
        </w:rPr>
        <w:footnoteReference w:id="3"/>
      </w:r>
      <w:r>
        <w:rPr>
          <w:rFonts w:ascii="Arial" w:hAnsi="Arial" w:cs="Arial"/>
          <w:sz w:val="20"/>
        </w:rPr>
        <w:t>:</w:t>
      </w:r>
    </w:p>
    <w:p w14:paraId="0D4C8F4A"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sidRPr="001E4A21">
        <w:rPr>
          <w:rFonts w:ascii="Arial" w:hAnsi="Arial" w:cs="Arial"/>
          <w:b/>
          <w:sz w:val="20"/>
        </w:rPr>
        <w:t xml:space="preserve">pon – pt w godz. 07:30 – 15:30 </w:t>
      </w:r>
      <w:r w:rsidRPr="001E4A21">
        <w:rPr>
          <w:rFonts w:ascii="Arial" w:hAnsi="Arial" w:cs="Arial"/>
          <w:sz w:val="20"/>
        </w:rPr>
        <w:t>Szefa Sekcji Ochrony Fizycznej – Komendanta Ochrony KPW Gdynia (261-264-684), (261-262-414) l</w:t>
      </w:r>
    </w:p>
    <w:p w14:paraId="4D21B724"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Pr>
          <w:rFonts w:ascii="Arial" w:hAnsi="Arial" w:cs="Arial"/>
          <w:b/>
          <w:sz w:val="20"/>
        </w:rPr>
        <w:t>w pozostałych dniach i godzinach</w:t>
      </w:r>
      <w:r w:rsidRPr="001E4A21">
        <w:rPr>
          <w:rFonts w:ascii="Arial" w:hAnsi="Arial" w:cs="Arial"/>
          <w:sz w:val="20"/>
        </w:rPr>
        <w:t xml:space="preserve"> Oficera Dyżurnego KPW Gdynia – Oficera Inspekcyjnego Garnizonu Gdynia (261-26-22-85)</w:t>
      </w:r>
      <w:r w:rsidRPr="001E4A21">
        <w:rPr>
          <w:rFonts w:ascii="Arial" w:hAnsi="Arial" w:cs="Arial"/>
        </w:rPr>
        <w:t>;</w:t>
      </w:r>
    </w:p>
    <w:p w14:paraId="217BAED4" w14:textId="77777777" w:rsidR="006D13D1" w:rsidRPr="00A36E17" w:rsidRDefault="006D13D1" w:rsidP="006D13D1">
      <w:pPr>
        <w:pStyle w:val="Akapitzlist"/>
        <w:numPr>
          <w:ilvl w:val="2"/>
          <w:numId w:val="14"/>
        </w:numPr>
        <w:suppressAutoHyphens/>
        <w:spacing w:after="0"/>
        <w:jc w:val="both"/>
        <w:rPr>
          <w:rFonts w:ascii="Arial" w:hAnsi="Arial" w:cs="Arial"/>
          <w:sz w:val="20"/>
          <w:szCs w:val="20"/>
        </w:rPr>
      </w:pPr>
      <w:r>
        <w:rPr>
          <w:rFonts w:ascii="Arial" w:hAnsi="Arial" w:cs="Arial"/>
        </w:rPr>
        <w:t xml:space="preserve"> </w:t>
      </w:r>
      <w:r w:rsidRPr="00A36E17">
        <w:rPr>
          <w:rFonts w:ascii="Arial" w:hAnsi="Arial" w:cs="Arial"/>
          <w:sz w:val="20"/>
        </w:rPr>
        <w:t>Wykonawca zobowiązany jest do sporządzenia pisemnej informacji wyjaśniającej okoliczności utraty</w:t>
      </w:r>
      <w:r w:rsidRPr="00A36E17">
        <w:rPr>
          <w:rFonts w:ascii="Arial" w:hAnsi="Arial" w:cs="Arial"/>
        </w:rPr>
        <w:t>;</w:t>
      </w:r>
    </w:p>
    <w:p w14:paraId="20EED12F" w14:textId="77777777" w:rsidR="006D13D1" w:rsidRPr="00A36E17" w:rsidRDefault="006D13D1" w:rsidP="006D13D1">
      <w:pPr>
        <w:pStyle w:val="Akapitzlist"/>
        <w:numPr>
          <w:ilvl w:val="2"/>
          <w:numId w:val="14"/>
        </w:numPr>
        <w:suppressAutoHyphens/>
        <w:spacing w:after="0"/>
        <w:jc w:val="both"/>
        <w:rPr>
          <w:rFonts w:ascii="Arial" w:hAnsi="Arial" w:cs="Arial"/>
          <w:sz w:val="18"/>
          <w:szCs w:val="20"/>
        </w:rPr>
      </w:pPr>
      <w:r w:rsidRPr="00A36E17">
        <w:rPr>
          <w:rFonts w:ascii="Arial" w:hAnsi="Arial" w:cs="Arial"/>
          <w:sz w:val="20"/>
        </w:rPr>
        <w:t xml:space="preserve">osobę, która utraciła </w:t>
      </w:r>
      <w:r>
        <w:rPr>
          <w:rFonts w:ascii="Arial" w:hAnsi="Arial" w:cs="Arial"/>
          <w:sz w:val="20"/>
        </w:rPr>
        <w:t>przepustkę</w:t>
      </w:r>
      <w:r w:rsidRPr="00A36E17">
        <w:rPr>
          <w:rFonts w:ascii="Arial" w:hAnsi="Arial" w:cs="Arial"/>
          <w:sz w:val="20"/>
        </w:rPr>
        <w:t xml:space="preserve"> obciąża się kosztami wydania nowej karty, zgodnie </w:t>
      </w:r>
      <w:r>
        <w:rPr>
          <w:rFonts w:ascii="Arial" w:hAnsi="Arial" w:cs="Arial"/>
          <w:sz w:val="20"/>
        </w:rPr>
        <w:br/>
      </w:r>
      <w:r w:rsidRPr="00A36E17">
        <w:rPr>
          <w:rFonts w:ascii="Arial" w:hAnsi="Arial" w:cs="Arial"/>
          <w:sz w:val="20"/>
        </w:rPr>
        <w:t>z wyceną dokonaną przez organ zaopatrujący</w:t>
      </w:r>
      <w:r>
        <w:rPr>
          <w:rFonts w:ascii="Arial" w:hAnsi="Arial" w:cs="Arial"/>
          <w:sz w:val="20"/>
        </w:rPr>
        <w:t>;</w:t>
      </w:r>
    </w:p>
    <w:p w14:paraId="04DBCD92" w14:textId="77777777" w:rsidR="006D13D1" w:rsidRPr="00796D8E" w:rsidRDefault="006D13D1" w:rsidP="007345B7">
      <w:pPr>
        <w:pStyle w:val="Akapitzlist"/>
        <w:numPr>
          <w:ilvl w:val="1"/>
          <w:numId w:val="14"/>
        </w:numPr>
        <w:suppressAutoHyphens/>
        <w:spacing w:after="0"/>
        <w:ind w:left="709" w:hanging="349"/>
        <w:jc w:val="both"/>
        <w:rPr>
          <w:rFonts w:ascii="Arial" w:hAnsi="Arial" w:cs="Arial"/>
          <w:color w:val="00B050"/>
          <w:sz w:val="20"/>
          <w:szCs w:val="20"/>
        </w:rPr>
      </w:pPr>
      <w:r w:rsidRPr="00796D8E">
        <w:rPr>
          <w:rFonts w:ascii="Arial" w:hAnsi="Arial" w:cs="Arial"/>
          <w:color w:val="00B050"/>
          <w:sz w:val="20"/>
          <w:szCs w:val="20"/>
        </w:rPr>
        <w:t xml:space="preserve">Przepustki jednorazowe dla interesanta wydaje obsada Biur Przepustek, Służby Dyżurne lub Siły Ochronne w danym kompleksie wojskowym na podstawie okazanego dowodu osobistego lub aplikacji mObywatel w zakładce mTożsamość zainstalowanej w przenośnym urządzeniu informatycznym interesanta albo innego dokumentu zawierającego: aktualne zdjęcie, imię </w:t>
      </w:r>
      <w:r w:rsidRPr="00796D8E">
        <w:rPr>
          <w:rFonts w:ascii="Arial" w:hAnsi="Arial" w:cs="Arial"/>
          <w:color w:val="00B050"/>
          <w:sz w:val="20"/>
          <w:szCs w:val="20"/>
        </w:rPr>
        <w:br/>
        <w:t>i nazwisko, opcjonalnie adres zamieszkania lub reprezentowanej instytucji.</w:t>
      </w:r>
      <w:r w:rsidR="00796D8E" w:rsidRPr="00796D8E">
        <w:rPr>
          <w:rFonts w:ascii="Arial" w:hAnsi="Arial" w:cs="Arial"/>
          <w:color w:val="00B050"/>
          <w:sz w:val="20"/>
          <w:szCs w:val="20"/>
        </w:rPr>
        <w:t xml:space="preserve"> W przypadku ubiegania się o wydanie przepustki jednorazowej (samochodowej), interesant zobowiązany jest do posiadania przy sobie dowodu rejestracyjnego pojazdu (nr VIN pojazdu)/ aplikacji mObywatel (mObywatel 2.0) zainstalowanej w przenośnym urządzeniu informatycznym interesanta.</w:t>
      </w:r>
      <w:r w:rsidR="007345B7">
        <w:rPr>
          <w:rStyle w:val="Odwoanieprzypisudolnego"/>
          <w:rFonts w:ascii="Arial" w:hAnsi="Arial" w:cs="Arial"/>
          <w:color w:val="00B050"/>
          <w:sz w:val="20"/>
          <w:szCs w:val="20"/>
        </w:rPr>
        <w:footnoteReference w:id="4"/>
      </w:r>
    </w:p>
    <w:p w14:paraId="7F6A172D" w14:textId="77777777" w:rsidR="006D13D1" w:rsidRPr="00392597"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szCs w:val="20"/>
          <w:lang w:eastAsia="ar-SA"/>
        </w:rPr>
        <w:t>W przypadku konieczności zaangażowania cudzoziemców / podmiotów zagranicznych, Wykonawca zwraca się pisemnie do dowódcy jednostki wojskowej, na rzecz której umowa jest realizowana podając: powód (cel), miejsce, okres czasu oraz dane personalne cudzoziemców</w:t>
      </w:r>
      <w:r w:rsidRPr="00392597">
        <w:rPr>
          <w:rStyle w:val="Odwoanieprzypisudolnego"/>
          <w:rFonts w:ascii="Arial" w:hAnsi="Arial" w:cs="Arial"/>
          <w:sz w:val="20"/>
          <w:szCs w:val="20"/>
          <w:lang w:eastAsia="ar-SA"/>
        </w:rPr>
        <w:footnoteReference w:id="5"/>
      </w:r>
      <w:r w:rsidRPr="00392597">
        <w:rPr>
          <w:rFonts w:ascii="Arial" w:hAnsi="Arial" w:cs="Arial"/>
          <w:sz w:val="20"/>
          <w:szCs w:val="20"/>
          <w:lang w:eastAsia="ar-SA"/>
        </w:rPr>
        <w:t xml:space="preserve"> (stopień wojskowy, imię </w:t>
      </w:r>
      <w:r>
        <w:rPr>
          <w:rFonts w:ascii="Arial" w:hAnsi="Arial" w:cs="Arial"/>
          <w:sz w:val="20"/>
          <w:szCs w:val="20"/>
          <w:lang w:eastAsia="ar-SA"/>
        </w:rPr>
        <w:br/>
      </w:r>
      <w:r w:rsidRPr="00392597">
        <w:rPr>
          <w:rFonts w:ascii="Arial" w:hAnsi="Arial" w:cs="Arial"/>
          <w:sz w:val="20"/>
          <w:szCs w:val="20"/>
          <w:lang w:eastAsia="ar-SA"/>
        </w:rPr>
        <w:t>i nazwisko, data urodzenia, stanowisko służbowe, reprezentowaną jednostkę lub instytucję, nr paszportu albo innego dokumentu potwierdzającego tożsamość, uprawnienia do dostępu do informacji niejawnych):</w:t>
      </w:r>
    </w:p>
    <w:p w14:paraId="240821F2"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w:t>
      </w:r>
      <w:r>
        <w:rPr>
          <w:rFonts w:ascii="Arial" w:hAnsi="Arial" w:cs="Arial"/>
          <w:sz w:val="20"/>
        </w:rPr>
        <w:t xml:space="preserve">państw członkowskich NATO i UE </w:t>
      </w:r>
      <w:r w:rsidRPr="00392597">
        <w:rPr>
          <w:rFonts w:ascii="Arial" w:hAnsi="Arial" w:cs="Arial"/>
          <w:sz w:val="20"/>
        </w:rPr>
        <w:t xml:space="preserve">co najmniej </w:t>
      </w:r>
      <w:r>
        <w:rPr>
          <w:rFonts w:ascii="Arial" w:hAnsi="Arial" w:cs="Arial"/>
          <w:sz w:val="20"/>
        </w:rPr>
        <w:t>7</w:t>
      </w:r>
      <w:r w:rsidRPr="00392597">
        <w:rPr>
          <w:rFonts w:ascii="Arial" w:hAnsi="Arial" w:cs="Arial"/>
          <w:sz w:val="20"/>
        </w:rPr>
        <w:t xml:space="preserve"> dni przed dniem przybycia, </w:t>
      </w:r>
    </w:p>
    <w:p w14:paraId="670AF97C"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pań</w:t>
      </w:r>
      <w:r>
        <w:rPr>
          <w:rFonts w:ascii="Arial" w:hAnsi="Arial" w:cs="Arial"/>
          <w:sz w:val="20"/>
        </w:rPr>
        <w:t xml:space="preserve">stw nienależących do NATO i UE </w:t>
      </w:r>
      <w:r w:rsidRPr="00392597">
        <w:rPr>
          <w:rFonts w:ascii="Arial" w:hAnsi="Arial" w:cs="Arial"/>
          <w:sz w:val="20"/>
        </w:rPr>
        <w:t xml:space="preserve">co najmniej </w:t>
      </w:r>
      <w:r>
        <w:rPr>
          <w:rFonts w:ascii="Arial" w:hAnsi="Arial" w:cs="Arial"/>
          <w:sz w:val="20"/>
        </w:rPr>
        <w:t>10</w:t>
      </w:r>
      <w:r w:rsidRPr="00392597">
        <w:rPr>
          <w:rFonts w:ascii="Arial" w:hAnsi="Arial" w:cs="Arial"/>
          <w:sz w:val="20"/>
        </w:rPr>
        <w:t xml:space="preserve"> dni przed dniem przybycia.</w:t>
      </w:r>
    </w:p>
    <w:p w14:paraId="2B11E935" w14:textId="77777777" w:rsidR="006D13D1"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KPW Gdynia zastrzega sobie, że w przypadku gdy Służba Kontrwywiadu Wojskowego (SKW) wyda negatywną opinię w sprawie wstępu cudzoziemców do obszarów chronionych, Wykonawca nie będzie mógł </w:t>
      </w:r>
      <w:r w:rsidRPr="00392597">
        <w:rPr>
          <w:rFonts w:ascii="Arial" w:hAnsi="Arial" w:cs="Arial"/>
          <w:sz w:val="20"/>
          <w:szCs w:val="20"/>
        </w:rPr>
        <w:lastRenderedPageBreak/>
        <w:t xml:space="preserve">rościć praw z tytułu niewykonania lub nienależytego wykonania umowy. W takich przypadkach wina nie leży po stronie </w:t>
      </w:r>
      <w:r>
        <w:rPr>
          <w:rFonts w:ascii="Arial" w:hAnsi="Arial" w:cs="Arial"/>
          <w:sz w:val="20"/>
          <w:szCs w:val="20"/>
        </w:rPr>
        <w:t>KPW Gdynia</w:t>
      </w:r>
      <w:r w:rsidRPr="00392597">
        <w:rPr>
          <w:rFonts w:ascii="Arial" w:hAnsi="Arial" w:cs="Arial"/>
          <w:sz w:val="20"/>
          <w:szCs w:val="20"/>
        </w:rPr>
        <w:t>.</w:t>
      </w:r>
    </w:p>
    <w:p w14:paraId="692C63F4" w14:textId="77777777" w:rsidR="00796D8E" w:rsidRPr="00796D8E" w:rsidRDefault="00796D8E" w:rsidP="00796D8E">
      <w:pPr>
        <w:numPr>
          <w:ilvl w:val="0"/>
          <w:numId w:val="14"/>
        </w:numPr>
        <w:spacing w:line="276" w:lineRule="auto"/>
        <w:rPr>
          <w:rFonts w:ascii="Arial" w:hAnsi="Arial" w:cs="Arial"/>
          <w:color w:val="00B050"/>
          <w:sz w:val="20"/>
          <w:szCs w:val="20"/>
        </w:rPr>
      </w:pPr>
      <w:r w:rsidRPr="00796D8E">
        <w:rPr>
          <w:rFonts w:ascii="Arial" w:hAnsi="Arial" w:cs="Arial"/>
          <w:color w:val="00B050"/>
          <w:sz w:val="20"/>
          <w:szCs w:val="20"/>
        </w:rPr>
        <w:t>Pozwolenia na wejście na tereny chronionych obiektów wojskowych dla osób posiadających obywatelstwo Federacji Rosyjskiej lub Republiki Białorusi nie udziela się.</w:t>
      </w:r>
    </w:p>
    <w:p w14:paraId="67036F57"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Jeżeli w związku z wykonaniem umowy, niezależnie od jej przedmiotu, Wykonawca uzyska dostęp </w:t>
      </w:r>
      <w:r>
        <w:rPr>
          <w:rFonts w:ascii="Arial" w:hAnsi="Arial" w:cs="Arial"/>
          <w:sz w:val="20"/>
          <w:szCs w:val="20"/>
          <w:lang w:eastAsia="ar-SA"/>
        </w:rPr>
        <w:br/>
      </w:r>
      <w:r w:rsidRPr="00A06BA2">
        <w:rPr>
          <w:rFonts w:ascii="Arial" w:hAnsi="Arial" w:cs="Arial"/>
          <w:sz w:val="20"/>
          <w:szCs w:val="20"/>
          <w:lang w:eastAsia="ar-SA"/>
        </w:rPr>
        <w:t>do materiałów prawnie chronionych, za ich właściwe udostępnianie</w:t>
      </w:r>
      <w:r>
        <w:rPr>
          <w:rFonts w:ascii="Arial" w:hAnsi="Arial" w:cs="Arial"/>
          <w:sz w:val="20"/>
          <w:szCs w:val="20"/>
          <w:lang w:eastAsia="ar-SA"/>
        </w:rPr>
        <w:t xml:space="preserve"> </w:t>
      </w:r>
      <w:r w:rsidRPr="00A06BA2">
        <w:rPr>
          <w:rFonts w:ascii="Arial" w:hAnsi="Arial" w:cs="Arial"/>
          <w:sz w:val="20"/>
          <w:szCs w:val="20"/>
          <w:lang w:eastAsia="ar-SA"/>
        </w:rPr>
        <w:t xml:space="preserve">lub ochronę odpowiedzialny jest </w:t>
      </w:r>
      <w:r>
        <w:rPr>
          <w:rFonts w:ascii="Arial" w:hAnsi="Arial" w:cs="Arial"/>
          <w:sz w:val="20"/>
          <w:szCs w:val="20"/>
          <w:lang w:eastAsia="ar-SA"/>
        </w:rPr>
        <w:t>KJO,</w:t>
      </w:r>
      <w:r w:rsidRPr="00A06BA2">
        <w:rPr>
          <w:rFonts w:ascii="Arial" w:hAnsi="Arial" w:cs="Arial"/>
          <w:sz w:val="20"/>
          <w:szCs w:val="20"/>
          <w:lang w:eastAsia="ar-SA"/>
        </w:rPr>
        <w:t xml:space="preserve"> na rzecz której umowa jest realizowana. </w:t>
      </w:r>
    </w:p>
    <w:p w14:paraId="09D3456F" w14:textId="77777777" w:rsidR="006D13D1" w:rsidRDefault="006D13D1" w:rsidP="006D13D1">
      <w:pPr>
        <w:numPr>
          <w:ilvl w:val="0"/>
          <w:numId w:val="14"/>
        </w:numPr>
        <w:shd w:val="clear" w:color="auto" w:fill="FFFFFF"/>
        <w:spacing w:line="276" w:lineRule="auto"/>
        <w:rPr>
          <w:rFonts w:ascii="Arial" w:hAnsi="Arial" w:cs="Arial"/>
          <w:sz w:val="20"/>
          <w:szCs w:val="20"/>
        </w:rPr>
      </w:pPr>
      <w:r w:rsidRPr="000C4863">
        <w:rPr>
          <w:rFonts w:ascii="Arial" w:hAnsi="Arial" w:cs="Arial"/>
          <w:sz w:val="20"/>
          <w:szCs w:val="20"/>
        </w:rPr>
        <w:t>Wykonawca (wszystkie osoby realizujące umowę) na teren</w:t>
      </w:r>
      <w:r>
        <w:rPr>
          <w:rFonts w:ascii="Arial" w:hAnsi="Arial" w:cs="Arial"/>
          <w:sz w:val="20"/>
          <w:szCs w:val="20"/>
        </w:rPr>
        <w:t xml:space="preserve">ach obszarów chronionych </w:t>
      </w:r>
      <w:r>
        <w:rPr>
          <w:rFonts w:ascii="Arial" w:hAnsi="Arial" w:cs="Arial"/>
          <w:sz w:val="20"/>
          <w:szCs w:val="20"/>
        </w:rPr>
        <w:br/>
        <w:t xml:space="preserve">i </w:t>
      </w:r>
      <w:r w:rsidRPr="000C4863">
        <w:rPr>
          <w:rFonts w:ascii="Arial" w:hAnsi="Arial" w:cs="Arial"/>
          <w:sz w:val="20"/>
          <w:szCs w:val="20"/>
        </w:rPr>
        <w:t xml:space="preserve"> </w:t>
      </w:r>
      <w:r>
        <w:rPr>
          <w:rFonts w:ascii="Arial" w:hAnsi="Arial" w:cs="Arial"/>
          <w:sz w:val="20"/>
          <w:szCs w:val="20"/>
        </w:rPr>
        <w:t xml:space="preserve">w </w:t>
      </w:r>
      <w:r w:rsidRPr="000C4863">
        <w:rPr>
          <w:rFonts w:ascii="Arial" w:hAnsi="Arial" w:cs="Arial"/>
          <w:sz w:val="20"/>
          <w:szCs w:val="20"/>
        </w:rPr>
        <w:t>obiekt</w:t>
      </w:r>
      <w:r>
        <w:rPr>
          <w:rFonts w:ascii="Arial" w:hAnsi="Arial" w:cs="Arial"/>
          <w:sz w:val="20"/>
          <w:szCs w:val="20"/>
        </w:rPr>
        <w:t>ach</w:t>
      </w:r>
      <w:r w:rsidRPr="000C4863">
        <w:rPr>
          <w:rFonts w:ascii="Arial" w:hAnsi="Arial" w:cs="Arial"/>
          <w:sz w:val="20"/>
          <w:szCs w:val="20"/>
        </w:rPr>
        <w:t xml:space="preserve"> wojskowych zobowiązani są do </w:t>
      </w:r>
      <w:r>
        <w:rPr>
          <w:rFonts w:ascii="Arial" w:hAnsi="Arial" w:cs="Arial"/>
          <w:sz w:val="20"/>
          <w:szCs w:val="20"/>
        </w:rPr>
        <w:t xml:space="preserve">ścisłego </w:t>
      </w:r>
      <w:r w:rsidRPr="000C4863">
        <w:rPr>
          <w:rFonts w:ascii="Arial" w:hAnsi="Arial" w:cs="Arial"/>
          <w:sz w:val="20"/>
          <w:szCs w:val="20"/>
        </w:rPr>
        <w:t>przestrzegania</w:t>
      </w:r>
      <w:r>
        <w:rPr>
          <w:rFonts w:ascii="Arial" w:hAnsi="Arial" w:cs="Arial"/>
          <w:sz w:val="20"/>
          <w:szCs w:val="20"/>
        </w:rPr>
        <w:t xml:space="preserve"> nw. zasad</w:t>
      </w:r>
      <w:r>
        <w:rPr>
          <w:rStyle w:val="Odwoanieprzypisudolnego"/>
          <w:rFonts w:ascii="Arial" w:hAnsi="Arial" w:cs="Arial"/>
          <w:sz w:val="20"/>
          <w:szCs w:val="20"/>
        </w:rPr>
        <w:footnoteReference w:id="6"/>
      </w:r>
      <w:r>
        <w:rPr>
          <w:rFonts w:ascii="Arial" w:hAnsi="Arial" w:cs="Arial"/>
          <w:sz w:val="20"/>
          <w:szCs w:val="20"/>
        </w:rPr>
        <w:t>:</w:t>
      </w:r>
    </w:p>
    <w:p w14:paraId="091B6B39"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w:t>
      </w:r>
      <w:r w:rsidRPr="0019404D">
        <w:rPr>
          <w:rFonts w:ascii="Arial" w:hAnsi="Arial" w:cs="Arial"/>
          <w:sz w:val="20"/>
          <w:szCs w:val="20"/>
        </w:rPr>
        <w:t xml:space="preserve"> – za pisemną zgodą kierownika jednostki (komórki) organizacyjnej, po uprzednim poinformowaniu właściwej osoby do spraw ochrony kontrwywiadowczej, dopuszcza się możliwość wniesienia i używania ur</w:t>
      </w:r>
      <w:r>
        <w:rPr>
          <w:rFonts w:ascii="Arial" w:hAnsi="Arial" w:cs="Arial"/>
          <w:sz w:val="20"/>
          <w:szCs w:val="20"/>
        </w:rPr>
        <w:t xml:space="preserve">ządzeń do przetwarzania obrazu </w:t>
      </w:r>
      <w:r w:rsidRPr="0019404D">
        <w:rPr>
          <w:rFonts w:ascii="Arial" w:hAnsi="Arial" w:cs="Arial"/>
          <w:sz w:val="20"/>
          <w:szCs w:val="20"/>
        </w:rPr>
        <w:t xml:space="preserve">i dźwięku niezbędnych </w:t>
      </w:r>
      <w:r>
        <w:rPr>
          <w:rFonts w:ascii="Arial" w:hAnsi="Arial" w:cs="Arial"/>
          <w:sz w:val="20"/>
          <w:szCs w:val="20"/>
        </w:rPr>
        <w:br/>
      </w:r>
      <w:r w:rsidRPr="0019404D">
        <w:rPr>
          <w:rFonts w:ascii="Arial" w:hAnsi="Arial" w:cs="Arial"/>
          <w:sz w:val="20"/>
          <w:szCs w:val="20"/>
        </w:rPr>
        <w:t>do wykonania czynności określonych w umowach, dokumentacjach bezpieczeństwa systemów teleinformatycznych oraz innych dokumentach normujących czynności niezbędne do właściwego zabezpieczenia zadań realizowanych w strefie ochronnej;</w:t>
      </w:r>
    </w:p>
    <w:p w14:paraId="7BED3083"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w:t>
      </w:r>
      <w:r w:rsidRPr="0019404D">
        <w:rPr>
          <w:rFonts w:ascii="Arial" w:hAnsi="Arial" w:cs="Arial"/>
          <w:sz w:val="20"/>
          <w:szCs w:val="20"/>
        </w:rPr>
        <w:t xml:space="preserve"> </w:t>
      </w:r>
      <w:r w:rsidR="00796D8E" w:rsidRPr="006D13D1">
        <w:rPr>
          <w:rFonts w:ascii="Arial" w:hAnsi="Arial" w:cs="Arial"/>
          <w:color w:val="000000"/>
          <w:sz w:val="20"/>
          <w:szCs w:val="20"/>
        </w:rPr>
        <w:t>–</w:t>
      </w:r>
      <w:r w:rsidR="00796D8E">
        <w:rPr>
          <w:rFonts w:ascii="Arial" w:hAnsi="Arial" w:cs="Arial"/>
          <w:color w:val="000000"/>
          <w:sz w:val="20"/>
          <w:szCs w:val="20"/>
        </w:rPr>
        <w:t xml:space="preserve"> </w:t>
      </w:r>
      <w:r w:rsidRPr="0019404D">
        <w:rPr>
          <w:rFonts w:ascii="Arial" w:hAnsi="Arial" w:cs="Arial"/>
          <w:sz w:val="20"/>
          <w:szCs w:val="20"/>
        </w:rPr>
        <w:t>za pisemną zgodą kierownika jednostki organizacyjnej, dopuszcza się możliwość wniesienia i używania urządzeń do przetwarzania obrazu i dźwięku pod warunkiem zapewnienia stałego nadzoru nad osoba wnoszącą urządzenie;</w:t>
      </w:r>
    </w:p>
    <w:p w14:paraId="556B0461"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III</w:t>
      </w:r>
      <w:r w:rsidRPr="0019404D">
        <w:rPr>
          <w:rFonts w:ascii="Arial" w:hAnsi="Arial" w:cs="Arial"/>
          <w:sz w:val="20"/>
          <w:szCs w:val="20"/>
        </w:rPr>
        <w:t xml:space="preserve"> </w:t>
      </w:r>
      <w:r w:rsidRPr="006D13D1">
        <w:rPr>
          <w:rFonts w:ascii="Arial" w:hAnsi="Arial" w:cs="Arial"/>
          <w:color w:val="000000"/>
          <w:sz w:val="20"/>
          <w:szCs w:val="20"/>
        </w:rPr>
        <w:t xml:space="preserve">– o możliwości wniesienia urządzenia do przetwarzania obrazu </w:t>
      </w:r>
      <w:r w:rsidRPr="006D13D1">
        <w:rPr>
          <w:rFonts w:ascii="Arial" w:hAnsi="Arial" w:cs="Arial"/>
          <w:color w:val="000000"/>
          <w:sz w:val="20"/>
          <w:szCs w:val="20"/>
        </w:rPr>
        <w:br/>
        <w:t>i dźwięku decyduje użytkownik pomieszczenia znajdującego się w strefie ochronnej.</w:t>
      </w:r>
    </w:p>
    <w:p w14:paraId="0593E192" w14:textId="77777777" w:rsidR="00521052" w:rsidRPr="00521052" w:rsidRDefault="00521052" w:rsidP="00521052">
      <w:pPr>
        <w:numPr>
          <w:ilvl w:val="0"/>
          <w:numId w:val="14"/>
        </w:numPr>
        <w:spacing w:line="276" w:lineRule="auto"/>
        <w:rPr>
          <w:rFonts w:ascii="Arial" w:hAnsi="Arial" w:cs="Arial"/>
          <w:sz w:val="20"/>
          <w:szCs w:val="20"/>
        </w:rPr>
      </w:pPr>
      <w:r w:rsidRPr="00521052">
        <w:rPr>
          <w:rFonts w:ascii="Arial" w:hAnsi="Arial" w:cs="Arial"/>
          <w:sz w:val="20"/>
          <w:szCs w:val="20"/>
        </w:rPr>
        <w:t>W przypadku konieczności sporządzenia dokumentacji fotograficznej, audiowizualnej na potrzeby zawartej umowy Wykonawca zwraca się z wnioskiem o wydanie zezwolenia</w:t>
      </w:r>
      <w:r>
        <w:rPr>
          <w:rStyle w:val="Odwoanieprzypisudolnego"/>
          <w:rFonts w:ascii="Arial" w:hAnsi="Arial" w:cs="Arial"/>
          <w:sz w:val="20"/>
          <w:szCs w:val="20"/>
        </w:rPr>
        <w:footnoteReference w:id="7"/>
      </w:r>
      <w:r w:rsidRPr="00521052">
        <w:rPr>
          <w:rFonts w:ascii="Arial" w:hAnsi="Arial" w:cs="Arial"/>
          <w:sz w:val="20"/>
          <w:szCs w:val="20"/>
        </w:rPr>
        <w:t xml:space="preserve">  do podmiotu odpowiedzialnego za ochronę danego obszaru chronionego/obiektu wojskowego oraz Zamawiającego.</w:t>
      </w:r>
    </w:p>
    <w:p w14:paraId="154159D6"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W przypadku konieczności sporządzenia dokumentacji fotograficznej, audiowizualnej na potrzeby zawartej umowy Wykonawca zwraca się z wnioskiem o wyrażenie zgody do </w:t>
      </w:r>
      <w:r>
        <w:rPr>
          <w:rFonts w:ascii="Arial" w:hAnsi="Arial" w:cs="Arial"/>
          <w:sz w:val="20"/>
          <w:szCs w:val="20"/>
          <w:lang w:eastAsia="ar-SA"/>
        </w:rPr>
        <w:t>jednostki wojskowej</w:t>
      </w:r>
      <w:r w:rsidRPr="00A06BA2">
        <w:rPr>
          <w:rFonts w:ascii="Arial" w:hAnsi="Arial" w:cs="Arial"/>
          <w:sz w:val="20"/>
          <w:szCs w:val="20"/>
          <w:lang w:eastAsia="ar-SA"/>
        </w:rPr>
        <w:t xml:space="preserve">, </w:t>
      </w:r>
      <w:r>
        <w:rPr>
          <w:rFonts w:ascii="Arial" w:hAnsi="Arial" w:cs="Arial"/>
          <w:sz w:val="20"/>
          <w:szCs w:val="20"/>
          <w:lang w:eastAsia="ar-SA"/>
        </w:rPr>
        <w:br/>
      </w:r>
      <w:r w:rsidRPr="00A06BA2">
        <w:rPr>
          <w:rFonts w:ascii="Arial" w:hAnsi="Arial" w:cs="Arial"/>
          <w:sz w:val="20"/>
          <w:szCs w:val="20"/>
          <w:lang w:eastAsia="ar-SA"/>
        </w:rPr>
        <w:t>na rzecz której umowa jest realizowana oraz do Komendanta Portu Wojennego Gdynia.</w:t>
      </w:r>
    </w:p>
    <w:p w14:paraId="07201846"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Zdobyte informacje w skutek realizacji umowy (np. materiały mogące nieść za sobą ryzyko ujawnienia wrażliwych informacji na temat jednostek wojskowych lub instytucji) nie mogą być wykorzystywane do żadnego rodzaju materiałów propagandowych, prezentowane w prasie, radio, telewizji, filmie, Internecie czy prospektach reklamowych.</w:t>
      </w:r>
    </w:p>
    <w:p w14:paraId="754FEB60"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Dostęp pracowników Wykonawcy wykonujących usługę do pomieszczeń zlokalizowanych </w:t>
      </w:r>
      <w:r w:rsidRPr="00392597">
        <w:rPr>
          <w:rFonts w:ascii="Arial" w:hAnsi="Arial" w:cs="Arial"/>
          <w:sz w:val="20"/>
          <w:szCs w:val="20"/>
          <w:lang w:eastAsia="ar-SA"/>
        </w:rPr>
        <w:br/>
        <w:t>w strefach ochronnych w których są przetwarzane informacje niejawne odbywać się będzie tylko pod nadzorem właściwych użytkowników tych pomieszczeń po uprzednim zabezpieczeniu materiałów przed możliwością zapoznania się z nimi.</w:t>
      </w:r>
    </w:p>
    <w:p w14:paraId="1605B9B0"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Wykonawca w ramach zawartej umowy nie może korzystać z żadnych aparatów latających </w:t>
      </w:r>
      <w:r w:rsidRPr="00392597">
        <w:rPr>
          <w:rFonts w:ascii="Arial" w:hAnsi="Arial" w:cs="Arial"/>
          <w:sz w:val="20"/>
          <w:szCs w:val="20"/>
          <w:lang w:eastAsia="ar-SA"/>
        </w:rPr>
        <w:br/>
        <w:t>w tym dronów.</w:t>
      </w:r>
    </w:p>
    <w:p w14:paraId="74B1597E" w14:textId="77777777" w:rsidR="006D13D1" w:rsidRPr="00392597" w:rsidRDefault="006D13D1" w:rsidP="006D13D1">
      <w:pPr>
        <w:pStyle w:val="Akapitzlist"/>
        <w:numPr>
          <w:ilvl w:val="0"/>
          <w:numId w:val="14"/>
        </w:numPr>
        <w:suppressAutoHyphens/>
        <w:spacing w:after="0"/>
        <w:jc w:val="both"/>
        <w:rPr>
          <w:rFonts w:ascii="Arial" w:hAnsi="Arial" w:cs="Arial"/>
          <w:b/>
          <w:sz w:val="20"/>
          <w:szCs w:val="20"/>
        </w:rPr>
      </w:pPr>
      <w:r w:rsidRPr="00392597">
        <w:rPr>
          <w:rFonts w:ascii="Arial" w:hAnsi="Arial" w:cs="Arial"/>
          <w:sz w:val="20"/>
          <w:szCs w:val="20"/>
        </w:rPr>
        <w:t xml:space="preserve">Wykonawca nie przekaże innym osobom wiedzy zdobytej podczas wykonywania prac </w:t>
      </w:r>
      <w:r w:rsidRPr="00392597">
        <w:rPr>
          <w:rFonts w:ascii="Arial" w:hAnsi="Arial" w:cs="Arial"/>
          <w:sz w:val="20"/>
          <w:szCs w:val="20"/>
        </w:rPr>
        <w:br/>
        <w:t>o: pomieszczeniach i strefach oraz rozmieszczonych w nich elementach systemów, zastosowanych zabezpieczeniach i sposobach realizacji ochrony na kompleksie.</w:t>
      </w:r>
    </w:p>
    <w:p w14:paraId="52C33EB1" w14:textId="77777777" w:rsidR="006D13D1" w:rsidRPr="00796D8E" w:rsidRDefault="006D13D1" w:rsidP="006D13D1">
      <w:pPr>
        <w:pStyle w:val="Akapitzlist"/>
        <w:numPr>
          <w:ilvl w:val="0"/>
          <w:numId w:val="14"/>
        </w:numPr>
        <w:suppressAutoHyphens/>
        <w:spacing w:after="0"/>
        <w:jc w:val="both"/>
        <w:rPr>
          <w:rFonts w:ascii="Arial" w:hAnsi="Arial" w:cs="Arial"/>
          <w:color w:val="00B050"/>
          <w:sz w:val="20"/>
          <w:szCs w:val="20"/>
        </w:rPr>
      </w:pPr>
      <w:r w:rsidRPr="00796D8E">
        <w:rPr>
          <w:rFonts w:ascii="Arial" w:hAnsi="Arial" w:cs="Arial"/>
          <w:color w:val="00B050"/>
          <w:sz w:val="20"/>
          <w:szCs w:val="20"/>
        </w:rPr>
        <w:t xml:space="preserve">Wjazd pojazdów mechanicznych jest możliwy na podstawie wystawionej przepustki samochodowej obowiązującej w danym obszarze chronionym. Dopuszcza się wjazd tylko pojazdów, które są niezbędne do wykonania umowy (pojazdy ciężarowe, pojazdy specjalne, pojazdy dostawcze, inne). Nie będzie wyrażana zgoda na wjazd pojazdów prywatnych (osobowych), które są zbędne podczas realizacji umowy. Spowodowane jest to ograniczoną liczbą miejsc parkingowych na terenach obszarów chronionych KPW Gdynia. </w:t>
      </w:r>
    </w:p>
    <w:p w14:paraId="2748F953"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W pojazdach mechanicznych poruszających się i zaparkowanych na terenach obszarów chronionych  KPW Gdynia </w:t>
      </w:r>
      <w:r w:rsidR="00050C0C">
        <w:rPr>
          <w:rFonts w:ascii="Arial" w:hAnsi="Arial" w:cs="Arial"/>
          <w:sz w:val="20"/>
          <w:szCs w:val="20"/>
        </w:rPr>
        <w:t>przepustki samochodowe</w:t>
      </w:r>
      <w:r w:rsidRPr="00392597">
        <w:rPr>
          <w:rFonts w:ascii="Arial" w:hAnsi="Arial" w:cs="Arial"/>
          <w:sz w:val="20"/>
          <w:szCs w:val="20"/>
        </w:rPr>
        <w:t xml:space="preserve"> należy pozostawiać w widocznym miejscu aby umożliwić identyfikację uprawnień, dopuszcza się umieszczanie przepustek:</w:t>
      </w:r>
    </w:p>
    <w:p w14:paraId="3591A3A5"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za przednią szybą pojazdu;</w:t>
      </w:r>
    </w:p>
    <w:p w14:paraId="2F3FB727"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w rejonie deski rozdzielczej;</w:t>
      </w:r>
    </w:p>
    <w:p w14:paraId="3A620E36"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na bocznej szybie przy drzwiach kierowcy.</w:t>
      </w:r>
    </w:p>
    <w:p w14:paraId="5EC80C8D" w14:textId="77777777" w:rsidR="002D1E2E" w:rsidRDefault="002D1E2E" w:rsidP="002D1E2E">
      <w:pPr>
        <w:pStyle w:val="Akapitzlist"/>
        <w:suppressAutoHyphens/>
        <w:ind w:left="360"/>
        <w:jc w:val="both"/>
        <w:rPr>
          <w:rFonts w:ascii="Arial" w:hAnsi="Arial" w:cs="Arial"/>
          <w:color w:val="00B050"/>
          <w:sz w:val="20"/>
        </w:rPr>
      </w:pPr>
    </w:p>
    <w:p w14:paraId="3B965C62"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Pr>
          <w:rFonts w:ascii="Arial" w:hAnsi="Arial" w:cs="Arial"/>
          <w:color w:val="00B050"/>
          <w:sz w:val="20"/>
        </w:rPr>
        <w:t xml:space="preserve">Wykonawca przyjmuję do wiadomości, iż zasady wjazdu oraz poruszania się pojazdów na terenie chronionym mogą podlegać ograniczeniom wynikającym z obowiązujących regulacji oraz uwarunkowań bezpieczeństwa. W tym zakresie zastosowanie mają informacje o charakterze ogólnodostępnym  </w:t>
      </w:r>
      <w:r w:rsidRPr="002D1E2E">
        <w:rPr>
          <w:rFonts w:ascii="Arial" w:hAnsi="Arial" w:cs="Arial"/>
          <w:color w:val="00B050"/>
          <w:sz w:val="20"/>
        </w:rPr>
        <w:t xml:space="preserve">m.in. pod adresem: </w:t>
      </w:r>
    </w:p>
    <w:p w14:paraId="1262E94E" w14:textId="77777777" w:rsidR="002D1E2E" w:rsidRDefault="00913FD2" w:rsidP="002D1E2E">
      <w:pPr>
        <w:pStyle w:val="Akapitzlist"/>
        <w:suppressAutoHyphens/>
        <w:ind w:left="360"/>
        <w:jc w:val="both"/>
        <w:rPr>
          <w:rFonts w:ascii="Arial" w:hAnsi="Arial" w:cs="Arial"/>
          <w:color w:val="00B050"/>
          <w:sz w:val="20"/>
        </w:rPr>
      </w:pPr>
      <w:hyperlink r:id="rId12" w:history="1">
        <w:r w:rsidR="002D1E2E" w:rsidRPr="007F45ED">
          <w:rPr>
            <w:rStyle w:val="Hipercze"/>
            <w:rFonts w:ascii="Arial" w:hAnsi="Arial" w:cs="Arial"/>
            <w:sz w:val="20"/>
          </w:rPr>
          <w:t>https://www.wojsko-polskie.pl/sgwp/articles/aktualnosci-w/zakazu-wjazdu-pojazdow-mechanicznych-wyprodukowanych-w-chinskiej-republice-ludowej-na-tereny-chronionych-obiektow-wojskowych/</w:t>
        </w:r>
      </w:hyperlink>
    </w:p>
    <w:p w14:paraId="779D16AC"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sidRPr="002D1E2E">
        <w:rPr>
          <w:rFonts w:ascii="Arial" w:hAnsi="Arial" w:cs="Arial"/>
          <w:color w:val="00B050"/>
          <w:sz w:val="20"/>
        </w:rPr>
        <w:t xml:space="preserve">Jednocześnie zastrzega się, że ostateczna decyzja w zakresie dopuszczenia pojazdów do wjazdu na teren chroniony należy do Komendanta Portu Wojennego Gdynia. </w:t>
      </w:r>
    </w:p>
    <w:p w14:paraId="607BAD4F" w14:textId="77777777" w:rsidR="00796D8E" w:rsidRPr="00796D8E" w:rsidRDefault="002D1E2E" w:rsidP="00796D8E">
      <w:pPr>
        <w:pStyle w:val="Akapitzlist"/>
        <w:numPr>
          <w:ilvl w:val="0"/>
          <w:numId w:val="14"/>
        </w:numPr>
        <w:suppressAutoHyphens/>
        <w:jc w:val="both"/>
        <w:rPr>
          <w:rFonts w:ascii="Arial" w:hAnsi="Arial" w:cs="Arial"/>
          <w:color w:val="00B050"/>
          <w:sz w:val="20"/>
        </w:rPr>
      </w:pPr>
      <w:r>
        <w:rPr>
          <w:rFonts w:ascii="Arial" w:hAnsi="Arial" w:cs="Arial"/>
          <w:color w:val="00B050"/>
          <w:sz w:val="20"/>
        </w:rPr>
        <w:t>S</w:t>
      </w:r>
      <w:r w:rsidRPr="002D1E2E">
        <w:rPr>
          <w:rFonts w:ascii="Arial" w:hAnsi="Arial" w:cs="Arial"/>
          <w:color w:val="00B050"/>
          <w:sz w:val="20"/>
        </w:rPr>
        <w:t>zczegółowe zasady dotyczące wjazdu na teren kompleksów wojskowych, w tym wymagania formalne, tryb składania wniosków oraz warunki dopuszczenia pojazdów i personelu, określane będą każdorazowo jako warunki realizacji zadania i przedstawiane wykonawcy na etapie zawierania umowy.</w:t>
      </w:r>
    </w:p>
    <w:p w14:paraId="03B48E0A"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W razie utraty przepustki stałej lub okresowej (osobowej i samochodowej) Wykonawca niezwłocznie powiadamia o tym Szefa Sekcji Ochrony Fizycznej – Komendanta Ochrony KPW Gdynia (261-264-864) lub (261-262-414) i Oficera Dyżurnego KPW Gdynia – Oficera Inspekcyjnego Garnizonu Gdynia (261-26-22-85)</w:t>
      </w:r>
    </w:p>
    <w:p w14:paraId="40B9BD0C" w14:textId="77777777" w:rsidR="006D13D1" w:rsidRPr="006D13D1"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rPr>
        <w:t>Na terenach obszarów chronionych KPW Gdynia przepustki nosi się na terenach obszarów chronionych i w obiektach wojskowych przyczepione lub przypięte do klapy lewej górnej kieszeni munduru lub na tej wysokości ubioru cywilnego. Dopuszcza się noszenie przepustki na łańcuszku lub zawieszeniu wykonanym z innego materiału.</w:t>
      </w:r>
    </w:p>
    <w:p w14:paraId="30963DAB" w14:textId="77777777" w:rsidR="00164DA1" w:rsidRPr="005B392A" w:rsidRDefault="006D13D1" w:rsidP="006D13D1">
      <w:pPr>
        <w:pStyle w:val="Akapitzlist"/>
        <w:numPr>
          <w:ilvl w:val="0"/>
          <w:numId w:val="14"/>
        </w:numPr>
        <w:suppressAutoHyphens/>
        <w:spacing w:after="0"/>
        <w:jc w:val="both"/>
        <w:rPr>
          <w:rFonts w:ascii="Arial" w:hAnsi="Arial" w:cs="Arial"/>
          <w:sz w:val="18"/>
          <w:szCs w:val="20"/>
        </w:rPr>
      </w:pPr>
      <w:r w:rsidRPr="006D13D1">
        <w:rPr>
          <w:rFonts w:ascii="Arial" w:hAnsi="Arial" w:cs="Arial"/>
          <w:sz w:val="20"/>
          <w:szCs w:val="20"/>
        </w:rPr>
        <w:t>Zabrania się wprowadzania na teren obszarów chronionych i obiektów wojskowych  KPW Gdynia, osób nie będących pracownikami Wykonawcy lub Podwykonawcy, w szczególności osób nieletnich oraz zwierząt.</w:t>
      </w:r>
    </w:p>
    <w:p w14:paraId="0EC88777" w14:textId="77777777" w:rsidR="00796D8E" w:rsidRDefault="006D13D1" w:rsidP="00796D8E">
      <w:pPr>
        <w:rPr>
          <w:rFonts w:ascii="Arial" w:hAnsi="Arial" w:cs="Arial"/>
          <w:b/>
        </w:rPr>
      </w:pPr>
      <w:r>
        <w:rPr>
          <w:rFonts w:ascii="Arial" w:hAnsi="Arial" w:cs="Arial"/>
          <w:b/>
        </w:rPr>
        <w:br w:type="page"/>
      </w:r>
    </w:p>
    <w:p w14:paraId="3E019881" w14:textId="77777777" w:rsidR="00796D8E" w:rsidRPr="008A5762" w:rsidRDefault="00796D8E" w:rsidP="00796D8E">
      <w:pPr>
        <w:jc w:val="center"/>
        <w:rPr>
          <w:rFonts w:ascii="Arial Narrow" w:hAnsi="Arial Narrow"/>
        </w:rPr>
      </w:pPr>
      <w:r w:rsidRPr="00A64A75">
        <w:rPr>
          <w:rFonts w:ascii="Arial" w:hAnsi="Arial" w:cs="Arial"/>
          <w:b/>
        </w:rPr>
        <w:t xml:space="preserve">Wzór </w:t>
      </w:r>
      <w:r>
        <w:rPr>
          <w:rFonts w:ascii="Arial" w:hAnsi="Arial" w:cs="Arial"/>
          <w:b/>
        </w:rPr>
        <w:t>3</w:t>
      </w:r>
    </w:p>
    <w:p w14:paraId="5E445026" w14:textId="77777777" w:rsidR="00796D8E" w:rsidRPr="008A5762" w:rsidRDefault="00796D8E" w:rsidP="00796D8E">
      <w:pPr>
        <w:spacing w:after="240" w:line="240" w:lineRule="auto"/>
        <w:jc w:val="center"/>
        <w:rPr>
          <w:rFonts w:ascii="Arial Narrow" w:hAnsi="Arial Narrow" w:cs="Arial"/>
        </w:rPr>
      </w:pPr>
      <w:r w:rsidRPr="008A5762">
        <w:rPr>
          <w:rFonts w:ascii="Arial Narrow" w:hAnsi="Arial Narrow" w:cs="Arial"/>
        </w:rPr>
        <w:t>WNIOSEK O WYDANIE PRZEPUSTKI STAŁEJ LUB OKRESOWEJ (OSOBOWEJ, SAMOCHODOWEJ) ) DLA INSTYTUCJI SPOZA RESORTU OBRONY NARODOWEJ REALIZUJĄCYCH USŁUGI NA TERENACH OBSZARÓW CHRONIONYCH KPW GDYNIA</w:t>
      </w:r>
    </w:p>
    <w:tbl>
      <w:tblPr>
        <w:tblW w:w="0" w:type="auto"/>
        <w:tblLook w:val="04A0" w:firstRow="1" w:lastRow="0" w:firstColumn="1" w:lastColumn="0" w:noHBand="0" w:noVBand="1"/>
      </w:tblPr>
      <w:tblGrid>
        <w:gridCol w:w="4780"/>
        <w:gridCol w:w="5001"/>
      </w:tblGrid>
      <w:tr w:rsidR="00796D8E" w:rsidRPr="008A5762" w14:paraId="60E15995" w14:textId="77777777" w:rsidTr="00CD660C">
        <w:tc>
          <w:tcPr>
            <w:tcW w:w="4786" w:type="dxa"/>
            <w:shd w:val="clear" w:color="auto" w:fill="auto"/>
          </w:tcPr>
          <w:p w14:paraId="7DC39FFC" w14:textId="77777777" w:rsidR="00796D8E" w:rsidRPr="008A5762" w:rsidRDefault="00796D8E" w:rsidP="00CD660C">
            <w:pPr>
              <w:tabs>
                <w:tab w:val="left" w:pos="5670"/>
              </w:tabs>
              <w:spacing w:line="240" w:lineRule="auto"/>
              <w:jc w:val="center"/>
              <w:rPr>
                <w:rFonts w:ascii="Arial Narrow" w:hAnsi="Arial Narrow" w:cs="Arial"/>
                <w:b/>
              </w:rPr>
            </w:pPr>
            <w:r w:rsidRPr="008A5762">
              <w:rPr>
                <w:rFonts w:ascii="Arial Narrow" w:hAnsi="Arial Narrow" w:cs="Arial"/>
                <w:b/>
              </w:rPr>
              <w:t>ZATWIERDZAM</w:t>
            </w:r>
          </w:p>
          <w:p w14:paraId="54DD931D" w14:textId="77777777" w:rsidR="00796D8E" w:rsidRPr="008A5762" w:rsidRDefault="00796D8E" w:rsidP="00CD660C">
            <w:pPr>
              <w:tabs>
                <w:tab w:val="left" w:pos="5670"/>
              </w:tabs>
              <w:spacing w:line="240" w:lineRule="auto"/>
              <w:jc w:val="center"/>
              <w:rPr>
                <w:rFonts w:ascii="Arial Narrow" w:hAnsi="Arial Narrow" w:cs="Arial"/>
              </w:rPr>
            </w:pPr>
          </w:p>
        </w:tc>
        <w:tc>
          <w:tcPr>
            <w:tcW w:w="5160" w:type="dxa"/>
            <w:shd w:val="clear" w:color="auto" w:fill="auto"/>
          </w:tcPr>
          <w:p w14:paraId="53619015" w14:textId="77777777" w:rsidR="00796D8E" w:rsidRPr="008A5762" w:rsidRDefault="00796D8E" w:rsidP="00CD660C">
            <w:pPr>
              <w:tabs>
                <w:tab w:val="left" w:pos="5670"/>
              </w:tabs>
              <w:spacing w:line="240" w:lineRule="auto"/>
              <w:jc w:val="right"/>
              <w:rPr>
                <w:rFonts w:ascii="Arial" w:hAnsi="Arial" w:cs="Arial"/>
              </w:rPr>
            </w:pPr>
            <w:r w:rsidRPr="008A5762">
              <w:rPr>
                <w:rFonts w:ascii="Arial Narrow" w:hAnsi="Arial Narrow" w:cs="Arial"/>
              </w:rPr>
              <w:t>Miejscowość, dnia ............... 20…...r.</w:t>
            </w:r>
          </w:p>
        </w:tc>
      </w:tr>
      <w:tr w:rsidR="00796D8E" w:rsidRPr="008A5762" w14:paraId="03AE9FD2" w14:textId="77777777" w:rsidTr="00CD660C">
        <w:tc>
          <w:tcPr>
            <w:tcW w:w="4786" w:type="dxa"/>
            <w:shd w:val="clear" w:color="auto" w:fill="auto"/>
          </w:tcPr>
          <w:p w14:paraId="40368ECF" w14:textId="77777777" w:rsidR="00796D8E" w:rsidRPr="008A5762" w:rsidRDefault="00796D8E" w:rsidP="00CD660C">
            <w:pPr>
              <w:tabs>
                <w:tab w:val="left" w:pos="5670"/>
              </w:tabs>
              <w:spacing w:line="240" w:lineRule="auto"/>
              <w:rPr>
                <w:rFonts w:ascii="Arial Narrow" w:hAnsi="Arial Narrow" w:cs="Arial"/>
              </w:rPr>
            </w:pPr>
            <w:r w:rsidRPr="008A5762">
              <w:rPr>
                <w:rFonts w:ascii="Arial Narrow" w:hAnsi="Arial Narrow" w:cs="Arial"/>
              </w:rPr>
              <w:t>.................................................................................</w:t>
            </w:r>
          </w:p>
          <w:p w14:paraId="08116156"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(pieczęć i podpis kierownika jednostki organizacyjnej na terenie której</w:t>
            </w:r>
          </w:p>
          <w:p w14:paraId="1DCFD452"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wykonywane będą prace lub Szefa Sekcji/Służby KPW Gdynia)</w:t>
            </w:r>
          </w:p>
          <w:p w14:paraId="49110A7B" w14:textId="77777777" w:rsidR="00796D8E" w:rsidRPr="008A5762" w:rsidRDefault="00796D8E" w:rsidP="00CD660C">
            <w:pPr>
              <w:tabs>
                <w:tab w:val="left" w:pos="5670"/>
              </w:tabs>
              <w:spacing w:line="240" w:lineRule="auto"/>
              <w:jc w:val="center"/>
              <w:rPr>
                <w:rFonts w:ascii="Arial" w:hAnsi="Arial" w:cs="Arial"/>
                <w:b/>
              </w:rPr>
            </w:pPr>
            <w:r w:rsidRPr="008A5762">
              <w:rPr>
                <w:rFonts w:ascii="Arial Narrow" w:hAnsi="Arial Narrow" w:cs="Arial"/>
              </w:rPr>
              <w:t>Dnia .......................</w:t>
            </w:r>
          </w:p>
        </w:tc>
        <w:tc>
          <w:tcPr>
            <w:tcW w:w="5160" w:type="dxa"/>
            <w:shd w:val="clear" w:color="auto" w:fill="auto"/>
          </w:tcPr>
          <w:p w14:paraId="2DCBEF78" w14:textId="77777777" w:rsidR="00796D8E" w:rsidRPr="008A5762" w:rsidRDefault="00796D8E" w:rsidP="00CD660C">
            <w:pPr>
              <w:tabs>
                <w:tab w:val="left" w:pos="5670"/>
              </w:tabs>
              <w:spacing w:line="240" w:lineRule="auto"/>
              <w:rPr>
                <w:rFonts w:ascii="Arial" w:hAnsi="Arial" w:cs="Arial"/>
                <w:b/>
              </w:rPr>
            </w:pPr>
          </w:p>
        </w:tc>
      </w:tr>
    </w:tbl>
    <w:p w14:paraId="5D35EADE" w14:textId="77777777" w:rsidR="00796D8E" w:rsidRPr="008A5762" w:rsidRDefault="00796D8E" w:rsidP="00796D8E">
      <w:pPr>
        <w:spacing w:line="240" w:lineRule="auto"/>
        <w:ind w:left="7088"/>
        <w:rPr>
          <w:rFonts w:ascii="Arial Narrow" w:hAnsi="Arial Narrow" w:cs="Arial"/>
          <w:sz w:val="28"/>
        </w:rPr>
      </w:pPr>
      <w:r w:rsidRPr="008A5762">
        <w:rPr>
          <w:rFonts w:ascii="Arial Narrow" w:hAnsi="Arial Narrow" w:cs="Arial"/>
        </w:rPr>
        <w:t>……………………………..</w:t>
      </w:r>
    </w:p>
    <w:p w14:paraId="78802D99" w14:textId="77777777" w:rsidR="00796D8E" w:rsidRPr="008A5762" w:rsidRDefault="00796D8E" w:rsidP="00796D8E">
      <w:pPr>
        <w:spacing w:line="240" w:lineRule="auto"/>
        <w:ind w:left="7088" w:right="-117"/>
        <w:jc w:val="center"/>
        <w:rPr>
          <w:rFonts w:ascii="Arial Narrow" w:hAnsi="Arial Narrow" w:cs="Arial"/>
          <w:sz w:val="20"/>
          <w:szCs w:val="20"/>
        </w:rPr>
      </w:pPr>
      <w:r w:rsidRPr="008A5762">
        <w:rPr>
          <w:rFonts w:ascii="Arial Narrow" w:hAnsi="Arial Narrow" w:cs="Arial"/>
          <w:sz w:val="20"/>
          <w:szCs w:val="20"/>
        </w:rPr>
        <w:t>pieczęć nagłówkowa instytucji</w:t>
      </w:r>
    </w:p>
    <w:p w14:paraId="68623673" w14:textId="77777777" w:rsidR="00796D8E" w:rsidRPr="008A5762" w:rsidRDefault="00796D8E" w:rsidP="00796D8E">
      <w:pPr>
        <w:spacing w:line="240" w:lineRule="auto"/>
        <w:ind w:right="-117"/>
        <w:rPr>
          <w:rFonts w:ascii="Arial Narrow" w:hAnsi="Arial Narrow" w:cs="Arial"/>
          <w:sz w:val="20"/>
          <w:szCs w:val="20"/>
        </w:rPr>
      </w:pPr>
      <w:r w:rsidRPr="008A5762">
        <w:rPr>
          <w:rFonts w:ascii="Arial Narrow" w:hAnsi="Arial Narrow" w:cs="Arial"/>
        </w:rPr>
        <w:t>Nr telefonu do kontaktu</w:t>
      </w:r>
      <w:r w:rsidRPr="008A5762">
        <w:rPr>
          <w:rFonts w:ascii="Arial Narrow" w:hAnsi="Arial Narrow" w:cs="Arial"/>
          <w:sz w:val="20"/>
        </w:rPr>
        <w:t xml:space="preserve">: </w:t>
      </w:r>
      <w:r w:rsidRPr="008A5762">
        <w:rPr>
          <w:rFonts w:ascii="Arial Narrow" w:hAnsi="Arial Narrow" w:cs="Arial"/>
        </w:rPr>
        <w:t>…………………………………</w:t>
      </w:r>
    </w:p>
    <w:p w14:paraId="1ACFBAF6"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SZEF SEKCJI -</w:t>
      </w:r>
    </w:p>
    <w:p w14:paraId="2E443966"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KOMENDANT OCHRONY KPW GDYNIA</w:t>
      </w:r>
    </w:p>
    <w:p w14:paraId="0A5AC338" w14:textId="77777777" w:rsidR="00796D8E" w:rsidRPr="008A5762" w:rsidRDefault="00796D8E" w:rsidP="00796D8E">
      <w:pPr>
        <w:jc w:val="center"/>
        <w:rPr>
          <w:rFonts w:ascii="Arial Narrow" w:hAnsi="Arial Narrow" w:cs="Arial"/>
          <w:b/>
        </w:rPr>
      </w:pPr>
    </w:p>
    <w:p w14:paraId="56FFE18E" w14:textId="77777777" w:rsidR="00796D8E" w:rsidRPr="008A5762" w:rsidRDefault="00796D8E" w:rsidP="00796D8E">
      <w:pPr>
        <w:jc w:val="center"/>
        <w:rPr>
          <w:rFonts w:ascii="Arial Narrow" w:hAnsi="Arial Narrow" w:cs="Arial"/>
          <w:b/>
        </w:rPr>
      </w:pPr>
      <w:r w:rsidRPr="008A5762">
        <w:rPr>
          <w:rFonts w:ascii="Arial Narrow" w:hAnsi="Arial Narrow" w:cs="Arial"/>
          <w:b/>
        </w:rPr>
        <w:t>WNIOSEK</w:t>
      </w:r>
    </w:p>
    <w:p w14:paraId="317CF6DA" w14:textId="77777777" w:rsidR="00796D8E" w:rsidRPr="008A5762" w:rsidRDefault="00796D8E" w:rsidP="00796D8E">
      <w:pPr>
        <w:rPr>
          <w:rFonts w:ascii="Arial Narrow" w:hAnsi="Arial Narrow" w:cs="Arial"/>
        </w:rPr>
      </w:pPr>
      <w:r w:rsidRPr="008A5762">
        <w:rPr>
          <w:rFonts w:ascii="Arial Narrow" w:hAnsi="Arial Narrow" w:cs="Arial"/>
        </w:rPr>
        <w:t>o wydanie przepustki ………………………………………………………………………………</w:t>
      </w:r>
      <w:r>
        <w:rPr>
          <w:rFonts w:ascii="Arial Narrow" w:hAnsi="Arial Narrow" w:cs="Arial"/>
        </w:rPr>
        <w:t>…………………...</w:t>
      </w:r>
      <w:r w:rsidRPr="008A5762">
        <w:rPr>
          <w:rFonts w:ascii="Arial Narrow" w:hAnsi="Arial Narrow" w:cs="Arial"/>
        </w:rPr>
        <w:t>…</w:t>
      </w:r>
    </w:p>
    <w:p w14:paraId="2216E31D" w14:textId="77777777" w:rsidR="00796D8E" w:rsidRPr="008A5762" w:rsidRDefault="00796D8E" w:rsidP="00796D8E">
      <w:pPr>
        <w:spacing w:after="240" w:line="240" w:lineRule="auto"/>
        <w:jc w:val="center"/>
        <w:rPr>
          <w:rFonts w:ascii="Arial Narrow" w:hAnsi="Arial Narrow"/>
          <w:sz w:val="18"/>
          <w:szCs w:val="20"/>
        </w:rPr>
      </w:pPr>
      <w:r w:rsidRPr="008A5762">
        <w:rPr>
          <w:rFonts w:ascii="Arial Narrow" w:hAnsi="Arial Narrow"/>
          <w:sz w:val="18"/>
          <w:szCs w:val="20"/>
        </w:rPr>
        <w:t>(rodzaj przepustki/karty dostępu: stała lub okresowa, osobowa lub/i samochodowa (marka model pojazdu</w:t>
      </w:r>
      <w:r>
        <w:rPr>
          <w:rFonts w:ascii="Arial Narrow" w:hAnsi="Arial Narrow"/>
          <w:sz w:val="18"/>
          <w:szCs w:val="20"/>
        </w:rPr>
        <w:t>, nr rejestracyjny, nr VIN)</w:t>
      </w:r>
    </w:p>
    <w:p w14:paraId="631381CF" w14:textId="77777777" w:rsidR="00796D8E" w:rsidRPr="008A5762" w:rsidRDefault="00796D8E" w:rsidP="00796D8E">
      <w:pPr>
        <w:spacing w:line="240" w:lineRule="auto"/>
        <w:rPr>
          <w:rFonts w:ascii="Arial Narrow" w:hAnsi="Arial Narrow" w:cs="Arial"/>
        </w:rPr>
      </w:pPr>
      <w:r w:rsidRPr="008A5762">
        <w:rPr>
          <w:rFonts w:ascii="Arial Narrow" w:hAnsi="Arial Narrow" w:cs="Arial"/>
        </w:rPr>
        <w:t>Na teren</w:t>
      </w:r>
      <w:r w:rsidRPr="008A5762">
        <w:rPr>
          <w:rFonts w:ascii="Arial Narrow" w:hAnsi="Arial Narrow"/>
        </w:rPr>
        <w:t>………………………………………………………………………………………………………………</w:t>
      </w:r>
    </w:p>
    <w:p w14:paraId="7E67DDD4" w14:textId="77777777" w:rsidR="00796D8E" w:rsidRPr="008A5762" w:rsidRDefault="00796D8E" w:rsidP="00796D8E">
      <w:pPr>
        <w:spacing w:line="240" w:lineRule="auto"/>
        <w:jc w:val="center"/>
        <w:rPr>
          <w:rFonts w:ascii="Arial Narrow" w:hAnsi="Arial Narrow" w:cs="Arial"/>
          <w:sz w:val="18"/>
          <w:szCs w:val="16"/>
        </w:rPr>
      </w:pPr>
      <w:r w:rsidRPr="008A5762">
        <w:rPr>
          <w:rFonts w:ascii="Arial Narrow" w:hAnsi="Arial Narrow" w:cs="Arial"/>
          <w:sz w:val="18"/>
          <w:szCs w:val="16"/>
        </w:rPr>
        <w:t>(nr kompleksu, nazwa lub nr jednostki wojskowej, nr obiektu/budynku w którym realizowane będą prace)</w:t>
      </w:r>
    </w:p>
    <w:p w14:paraId="71B602FA" w14:textId="77777777" w:rsidR="00796D8E" w:rsidRPr="008A5762" w:rsidRDefault="00796D8E" w:rsidP="00796D8E">
      <w:pPr>
        <w:spacing w:before="240" w:line="276" w:lineRule="auto"/>
        <w:jc w:val="left"/>
        <w:rPr>
          <w:rFonts w:ascii="Arial Narrow" w:hAnsi="Arial Narrow" w:cs="Arial"/>
        </w:rPr>
      </w:pPr>
      <w:r w:rsidRPr="008A5762">
        <w:rPr>
          <w:rFonts w:ascii="Arial Narrow" w:hAnsi="Arial Narrow" w:cs="Arial"/>
        </w:rPr>
        <w:t>Przyczyna uzasadniająca potrzebę wydania przepustki / karty dostępu ……………………………………………………………………………………………………………...…………………………………………………………………………………………………………………………………...</w:t>
      </w:r>
      <w:r>
        <w:rPr>
          <w:rFonts w:ascii="Arial Narrow" w:hAnsi="Arial Narrow" w:cs="Arial"/>
        </w:rPr>
        <w:t>.....................</w:t>
      </w:r>
    </w:p>
    <w:p w14:paraId="6E9D1F7D" w14:textId="77777777" w:rsidR="00796D8E" w:rsidRPr="008A5762" w:rsidRDefault="00796D8E" w:rsidP="00796D8E">
      <w:pPr>
        <w:jc w:val="center"/>
        <w:rPr>
          <w:rFonts w:ascii="Arial Narrow" w:hAnsi="Arial Narrow" w:cs="Arial"/>
          <w:sz w:val="18"/>
          <w:szCs w:val="16"/>
        </w:rPr>
      </w:pPr>
      <w:r w:rsidRPr="008A5762">
        <w:rPr>
          <w:rFonts w:ascii="Arial Narrow" w:hAnsi="Arial Narrow" w:cs="Arial"/>
          <w:sz w:val="18"/>
          <w:szCs w:val="16"/>
        </w:rPr>
        <w:t>(nr umowy, dokładny termin zakończenia umowy, inne uzasadnienie</w:t>
      </w:r>
      <w:r w:rsidRPr="00796D8E">
        <w:rPr>
          <w:rStyle w:val="Odwoanieprzypisudolnego"/>
          <w:rFonts w:ascii="Arial Narrow" w:hAnsi="Arial Narrow" w:cs="Arial"/>
          <w:sz w:val="18"/>
          <w:szCs w:val="16"/>
        </w:rPr>
        <w:footnoteReference w:id="8"/>
      </w:r>
      <w:r w:rsidRPr="008A5762">
        <w:rPr>
          <w:rFonts w:ascii="Arial Narrow" w:hAnsi="Arial Narrow" w:cs="Arial"/>
          <w:sz w:val="18"/>
          <w:szCs w:val="16"/>
        </w:rPr>
        <w:t>)</w:t>
      </w:r>
    </w:p>
    <w:p w14:paraId="1CCDE331" w14:textId="77777777" w:rsidR="00796D8E" w:rsidRPr="008A5762" w:rsidRDefault="00796D8E" w:rsidP="00796D8E">
      <w:pPr>
        <w:rPr>
          <w:rFonts w:ascii="Arial Narrow" w:hAnsi="Arial Narrow" w:cs="Arial"/>
          <w:sz w:val="18"/>
          <w:szCs w:val="16"/>
        </w:rPr>
      </w:pPr>
      <w:r w:rsidRPr="008A5762">
        <w:rPr>
          <w:rFonts w:ascii="Arial Narrow" w:hAnsi="Arial Narrow" w:cs="Arial"/>
        </w:rPr>
        <w:t>Termin wykonywania prac na terenie (kompleksu, obiektu, budynku):</w:t>
      </w:r>
    </w:p>
    <w:p w14:paraId="21918E1E" w14:textId="77777777" w:rsidR="00796D8E" w:rsidRPr="008A5762" w:rsidRDefault="00796D8E" w:rsidP="00796D8E">
      <w:pPr>
        <w:rPr>
          <w:rFonts w:ascii="Arial Narrow" w:hAnsi="Arial Narrow" w:cs="Arial"/>
        </w:rPr>
      </w:pPr>
      <w:r w:rsidRPr="008A5762">
        <w:rPr>
          <w:rFonts w:ascii="Arial Narrow" w:hAnsi="Arial Narrow" w:cs="Arial"/>
        </w:rPr>
        <w:t>Od dnia ……………………… do dnia …………………………………….</w:t>
      </w:r>
    </w:p>
    <w:p w14:paraId="6805DB07" w14:textId="77777777" w:rsidR="00796D8E" w:rsidRPr="008A5762" w:rsidRDefault="00796D8E" w:rsidP="00796D8E">
      <w:pPr>
        <w:rPr>
          <w:rFonts w:ascii="Arial Narrow" w:hAnsi="Arial Narrow" w:cs="Arial"/>
        </w:rPr>
      </w:pPr>
      <w:r w:rsidRPr="008A5762">
        <w:rPr>
          <w:rFonts w:ascii="Arial Narrow" w:hAnsi="Arial Narrow" w:cs="Arial"/>
        </w:rPr>
        <w:t>w godzinach: poniedziałek – piątek ……………………………………….</w:t>
      </w:r>
    </w:p>
    <w:p w14:paraId="43B09C58" w14:textId="77777777" w:rsidR="00796D8E" w:rsidRPr="008A5762" w:rsidRDefault="00796D8E" w:rsidP="00796D8E">
      <w:pPr>
        <w:ind w:left="1276"/>
        <w:rPr>
          <w:rFonts w:ascii="Arial Narrow" w:hAnsi="Arial Narrow" w:cs="Arial"/>
        </w:rPr>
      </w:pPr>
      <w:r w:rsidRPr="008A5762">
        <w:rPr>
          <w:rFonts w:ascii="Arial Narrow" w:hAnsi="Arial Narrow" w:cs="Arial"/>
        </w:rPr>
        <w:t>sobota ………………………………………………………</w:t>
      </w:r>
    </w:p>
    <w:p w14:paraId="696ABF06" w14:textId="77777777" w:rsidR="00796D8E" w:rsidRPr="008A5762" w:rsidRDefault="00796D8E" w:rsidP="00796D8E">
      <w:pPr>
        <w:spacing w:line="276" w:lineRule="auto"/>
        <w:rPr>
          <w:rFonts w:ascii="Arial Narrow" w:hAnsi="Arial Narrow" w:cs="Arial"/>
          <w:sz w:val="20"/>
        </w:rPr>
      </w:pPr>
      <w:r w:rsidRPr="008A5762">
        <w:rPr>
          <w:rFonts w:ascii="Arial Narrow" w:hAnsi="Arial Narrow" w:cs="Arial"/>
          <w:sz w:val="20"/>
        </w:rPr>
        <w:t>Załącznik 1: wykaz osób oraz pojazdów</w:t>
      </w:r>
      <w:r w:rsidRPr="00796D8E">
        <w:rPr>
          <w:rStyle w:val="Odwoanieprzypisudolnego"/>
          <w:rFonts w:ascii="Arial Narrow" w:hAnsi="Arial Narrow" w:cs="Arial"/>
          <w:sz w:val="20"/>
        </w:rPr>
        <w:footnoteReference w:id="9"/>
      </w:r>
    </w:p>
    <w:p w14:paraId="3F2F27F7" w14:textId="77777777" w:rsidR="00796D8E" w:rsidRPr="008A5762"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w wersji papierowej – </w:t>
      </w:r>
      <w:r w:rsidRPr="008A5762">
        <w:rPr>
          <w:rFonts w:ascii="Arial Narrow" w:hAnsi="Arial Narrow" w:cs="Arial"/>
          <w:b/>
          <w:sz w:val="20"/>
        </w:rPr>
        <w:t>FORMAT 3,5x4,5</w:t>
      </w:r>
      <w:r w:rsidRPr="008A5762">
        <w:rPr>
          <w:rFonts w:ascii="Arial Narrow" w:hAnsi="Arial Narrow" w:cs="Arial"/>
          <w:sz w:val="20"/>
        </w:rPr>
        <w:t>)</w:t>
      </w:r>
      <w:r w:rsidRPr="00796D8E">
        <w:rPr>
          <w:rStyle w:val="Odwoanieprzypisudolnego"/>
          <w:rFonts w:ascii="Arial Narrow" w:hAnsi="Arial Narrow" w:cs="Arial"/>
          <w:sz w:val="20"/>
        </w:rPr>
        <w:footnoteReference w:id="10"/>
      </w:r>
    </w:p>
    <w:p w14:paraId="0F1CFFF5" w14:textId="77777777" w:rsidR="00796D8E"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elektronicznych – </w:t>
      </w:r>
      <w:r w:rsidRPr="008A5762">
        <w:rPr>
          <w:rFonts w:ascii="Arial Narrow" w:hAnsi="Arial Narrow" w:cs="Arial"/>
          <w:b/>
          <w:sz w:val="20"/>
        </w:rPr>
        <w:t>płyta CD)</w:t>
      </w:r>
      <w:r w:rsidRPr="008A5762">
        <w:rPr>
          <w:rFonts w:ascii="Arial Narrow" w:hAnsi="Arial Narrow" w:cs="Arial"/>
          <w:sz w:val="20"/>
          <w:vertAlign w:val="superscript"/>
        </w:rPr>
        <w:t xml:space="preserve"> </w:t>
      </w:r>
      <w:r w:rsidRPr="00796D8E">
        <w:rPr>
          <w:rStyle w:val="Odwoanieprzypisudolnego"/>
          <w:rFonts w:ascii="Arial Narrow" w:hAnsi="Arial Narrow" w:cs="Arial"/>
          <w:sz w:val="20"/>
        </w:rPr>
        <w:footnoteReference w:id="11"/>
      </w:r>
    </w:p>
    <w:p w14:paraId="66940995" w14:textId="77777777" w:rsidR="00796D8E" w:rsidRPr="008A5762" w:rsidRDefault="00796D8E" w:rsidP="00796D8E">
      <w:pPr>
        <w:spacing w:line="276" w:lineRule="auto"/>
        <w:rPr>
          <w:rFonts w:ascii="Arial Narrow" w:hAnsi="Arial Narrow" w:cs="Arial"/>
          <w:sz w:val="20"/>
          <w:vertAlign w:val="superscript"/>
        </w:rPr>
      </w:pPr>
    </w:p>
    <w:p w14:paraId="58408014" w14:textId="77777777" w:rsidR="00796D8E" w:rsidRPr="008A5762" w:rsidRDefault="00796D8E" w:rsidP="00796D8E">
      <w:pPr>
        <w:ind w:left="6237"/>
        <w:jc w:val="center"/>
        <w:rPr>
          <w:rFonts w:ascii="Arial Narrow" w:hAnsi="Arial Narrow" w:cs="Arial"/>
        </w:rPr>
      </w:pPr>
      <w:r w:rsidRPr="008A5762">
        <w:rPr>
          <w:rFonts w:ascii="Arial Narrow" w:hAnsi="Arial Narrow" w:cs="Arial"/>
        </w:rPr>
        <w:t>………………………</w:t>
      </w:r>
    </w:p>
    <w:p w14:paraId="3D7E6F22" w14:textId="77777777" w:rsidR="00796D8E" w:rsidRPr="008A5762" w:rsidRDefault="00796D8E" w:rsidP="00796D8E">
      <w:pPr>
        <w:ind w:left="6237"/>
        <w:jc w:val="center"/>
        <w:rPr>
          <w:rFonts w:ascii="Arial Narrow" w:hAnsi="Arial Narrow" w:cs="Arial"/>
        </w:rPr>
      </w:pPr>
      <w:r w:rsidRPr="008A5762">
        <w:rPr>
          <w:rFonts w:ascii="Arial Narrow" w:hAnsi="Arial Narrow" w:cs="Arial"/>
          <w:sz w:val="20"/>
          <w:szCs w:val="20"/>
        </w:rPr>
        <w:t>(podpis wnioskodawcy)</w:t>
      </w:r>
    </w:p>
    <w:p w14:paraId="367A4C76" w14:textId="77777777" w:rsidR="00F47D05" w:rsidRPr="00E32F11" w:rsidRDefault="00796D8E" w:rsidP="00E32F11">
      <w:pPr>
        <w:spacing w:line="240" w:lineRule="auto"/>
        <w:jc w:val="left"/>
        <w:rPr>
          <w:rFonts w:ascii="Arial Narrow" w:hAnsi="Arial Narrow"/>
        </w:rPr>
      </w:pPr>
      <w:r w:rsidRPr="008A5762">
        <w:rPr>
          <w:rFonts w:ascii="Arial Narrow" w:hAnsi="Arial Narrow"/>
        </w:rPr>
        <w:t>Opinia Pełnomocnika Komendanta Portu Wojennego Gdynia ds. OIN …………………………………………………………………………………………………………………………</w:t>
      </w:r>
      <w:r>
        <w:rPr>
          <w:rFonts w:ascii="Arial Narrow" w:hAnsi="Arial Narrow"/>
        </w:rPr>
        <w:t xml:space="preserve">……………………………………………………………………………………………………………………………………….…                 </w:t>
      </w:r>
    </w:p>
    <w:p w14:paraId="0CD40DEE" w14:textId="77777777" w:rsidR="00F47D05" w:rsidRDefault="00F47D05" w:rsidP="00796D8E">
      <w:pPr>
        <w:spacing w:line="240" w:lineRule="auto"/>
        <w:jc w:val="center"/>
        <w:rPr>
          <w:rFonts w:ascii="Arial Narrow" w:hAnsi="Arial Narrow" w:cs="Arial"/>
          <w:sz w:val="22"/>
          <w:szCs w:val="22"/>
        </w:rPr>
      </w:pPr>
    </w:p>
    <w:p w14:paraId="3E272CBE" w14:textId="77777777" w:rsidR="00796D8E" w:rsidRPr="00C00056" w:rsidRDefault="00796D8E" w:rsidP="00796D8E">
      <w:pPr>
        <w:spacing w:line="240" w:lineRule="auto"/>
        <w:jc w:val="center"/>
        <w:rPr>
          <w:rFonts w:ascii="Arial Narrow" w:hAnsi="Arial Narrow" w:cs="Arial"/>
          <w:sz w:val="18"/>
          <w:szCs w:val="20"/>
        </w:rPr>
      </w:pPr>
      <w:r w:rsidRPr="00AD166A">
        <w:rPr>
          <w:rFonts w:ascii="Arial Narrow" w:hAnsi="Arial Narrow" w:cs="Arial"/>
          <w:sz w:val="22"/>
          <w:szCs w:val="22"/>
        </w:rPr>
        <w:t>Załącznik nr 1</w:t>
      </w:r>
    </w:p>
    <w:p w14:paraId="7FEC4139" w14:textId="77777777" w:rsidR="00796D8E" w:rsidRPr="00AD166A" w:rsidRDefault="00796D8E" w:rsidP="00796D8E">
      <w:pPr>
        <w:rPr>
          <w:rFonts w:ascii="Arial Narrow" w:hAnsi="Arial Narrow" w:cs="Arial"/>
          <w:sz w:val="22"/>
          <w:szCs w:val="22"/>
        </w:rPr>
      </w:pPr>
      <w:r w:rsidRPr="00AD166A">
        <w:rPr>
          <w:rFonts w:ascii="Arial Narrow" w:hAnsi="Arial Narrow" w:cs="Arial"/>
          <w:sz w:val="22"/>
          <w:szCs w:val="22"/>
        </w:rPr>
        <w:t>Wykaz osób: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547"/>
        <w:gridCol w:w="1743"/>
        <w:gridCol w:w="1542"/>
        <w:gridCol w:w="1615"/>
      </w:tblGrid>
      <w:tr w:rsidR="00796D8E" w:rsidRPr="00AD166A" w14:paraId="1A9A6372" w14:textId="77777777" w:rsidTr="00CD660C">
        <w:trPr>
          <w:trHeight w:val="289"/>
          <w:jc w:val="center"/>
        </w:trPr>
        <w:tc>
          <w:tcPr>
            <w:tcW w:w="598" w:type="dxa"/>
            <w:shd w:val="clear" w:color="auto" w:fill="auto"/>
            <w:vAlign w:val="center"/>
          </w:tcPr>
          <w:p w14:paraId="258F1D7F"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Lp.</w:t>
            </w:r>
          </w:p>
        </w:tc>
        <w:tc>
          <w:tcPr>
            <w:tcW w:w="2547" w:type="dxa"/>
            <w:shd w:val="clear" w:color="auto" w:fill="auto"/>
            <w:vAlign w:val="center"/>
          </w:tcPr>
          <w:p w14:paraId="7E6B594A"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Nazwisko i imię</w:t>
            </w:r>
          </w:p>
        </w:tc>
        <w:tc>
          <w:tcPr>
            <w:tcW w:w="1743" w:type="dxa"/>
            <w:shd w:val="clear" w:color="auto" w:fill="auto"/>
            <w:vAlign w:val="center"/>
          </w:tcPr>
          <w:p w14:paraId="774D6903"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PESEL</w:t>
            </w:r>
          </w:p>
        </w:tc>
        <w:tc>
          <w:tcPr>
            <w:tcW w:w="1542" w:type="dxa"/>
            <w:vAlign w:val="center"/>
          </w:tcPr>
          <w:p w14:paraId="6FC27F1D"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Obywatelstwo</w:t>
            </w:r>
          </w:p>
        </w:tc>
        <w:tc>
          <w:tcPr>
            <w:tcW w:w="1615" w:type="dxa"/>
            <w:shd w:val="clear" w:color="auto" w:fill="auto"/>
            <w:vAlign w:val="center"/>
          </w:tcPr>
          <w:p w14:paraId="13937273"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Funkcja</w:t>
            </w:r>
          </w:p>
        </w:tc>
      </w:tr>
      <w:tr w:rsidR="00796D8E" w:rsidRPr="00AD166A" w14:paraId="3B35A49A" w14:textId="77777777" w:rsidTr="00CD660C">
        <w:trPr>
          <w:trHeight w:val="575"/>
          <w:jc w:val="center"/>
        </w:trPr>
        <w:tc>
          <w:tcPr>
            <w:tcW w:w="598" w:type="dxa"/>
            <w:shd w:val="clear" w:color="auto" w:fill="auto"/>
          </w:tcPr>
          <w:p w14:paraId="2FE5D2B3"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ED0DF0B"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E095D72" w14:textId="77777777" w:rsidR="00796D8E" w:rsidRPr="00AD166A" w:rsidRDefault="00796D8E" w:rsidP="00CD660C">
            <w:pPr>
              <w:rPr>
                <w:rFonts w:ascii="Arial Narrow" w:hAnsi="Arial Narrow" w:cs="Arial"/>
                <w:sz w:val="22"/>
                <w:szCs w:val="22"/>
              </w:rPr>
            </w:pPr>
          </w:p>
        </w:tc>
        <w:tc>
          <w:tcPr>
            <w:tcW w:w="1542" w:type="dxa"/>
          </w:tcPr>
          <w:p w14:paraId="5852BDF2"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94DDD74" w14:textId="77777777" w:rsidR="00796D8E" w:rsidRPr="00AD166A" w:rsidRDefault="00796D8E" w:rsidP="00CD660C">
            <w:pPr>
              <w:rPr>
                <w:rFonts w:ascii="Arial Narrow" w:hAnsi="Arial Narrow" w:cs="Arial"/>
                <w:sz w:val="22"/>
                <w:szCs w:val="22"/>
              </w:rPr>
            </w:pPr>
          </w:p>
        </w:tc>
      </w:tr>
      <w:tr w:rsidR="00796D8E" w:rsidRPr="00AD166A" w14:paraId="371AF8D8" w14:textId="77777777" w:rsidTr="00CD660C">
        <w:trPr>
          <w:trHeight w:val="575"/>
          <w:jc w:val="center"/>
        </w:trPr>
        <w:tc>
          <w:tcPr>
            <w:tcW w:w="598" w:type="dxa"/>
            <w:shd w:val="clear" w:color="auto" w:fill="auto"/>
          </w:tcPr>
          <w:p w14:paraId="13F86C5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3C61B2A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B108BF7" w14:textId="77777777" w:rsidR="00796D8E" w:rsidRPr="00AD166A" w:rsidRDefault="00796D8E" w:rsidP="00CD660C">
            <w:pPr>
              <w:rPr>
                <w:rFonts w:ascii="Arial Narrow" w:hAnsi="Arial Narrow" w:cs="Arial"/>
                <w:sz w:val="22"/>
                <w:szCs w:val="22"/>
              </w:rPr>
            </w:pPr>
          </w:p>
        </w:tc>
        <w:tc>
          <w:tcPr>
            <w:tcW w:w="1542" w:type="dxa"/>
          </w:tcPr>
          <w:p w14:paraId="14D6328A"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85D8742" w14:textId="77777777" w:rsidR="00796D8E" w:rsidRPr="00AD166A" w:rsidRDefault="00796D8E" w:rsidP="00CD660C">
            <w:pPr>
              <w:rPr>
                <w:rFonts w:ascii="Arial Narrow" w:hAnsi="Arial Narrow" w:cs="Arial"/>
                <w:sz w:val="22"/>
                <w:szCs w:val="22"/>
              </w:rPr>
            </w:pPr>
          </w:p>
        </w:tc>
      </w:tr>
      <w:tr w:rsidR="00796D8E" w:rsidRPr="00AD166A" w14:paraId="602497A9" w14:textId="77777777" w:rsidTr="00CD660C">
        <w:trPr>
          <w:trHeight w:val="575"/>
          <w:jc w:val="center"/>
        </w:trPr>
        <w:tc>
          <w:tcPr>
            <w:tcW w:w="598" w:type="dxa"/>
            <w:shd w:val="clear" w:color="auto" w:fill="auto"/>
          </w:tcPr>
          <w:p w14:paraId="20C958B4"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75CA9E2"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8EE41A7" w14:textId="77777777" w:rsidR="00796D8E" w:rsidRPr="00AD166A" w:rsidRDefault="00796D8E" w:rsidP="00CD660C">
            <w:pPr>
              <w:rPr>
                <w:rFonts w:ascii="Arial Narrow" w:hAnsi="Arial Narrow" w:cs="Arial"/>
                <w:sz w:val="22"/>
                <w:szCs w:val="22"/>
              </w:rPr>
            </w:pPr>
          </w:p>
        </w:tc>
        <w:tc>
          <w:tcPr>
            <w:tcW w:w="1542" w:type="dxa"/>
          </w:tcPr>
          <w:p w14:paraId="17599BD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3BCE185" w14:textId="77777777" w:rsidR="00796D8E" w:rsidRPr="00AD166A" w:rsidRDefault="00796D8E" w:rsidP="00CD660C">
            <w:pPr>
              <w:rPr>
                <w:rFonts w:ascii="Arial Narrow" w:hAnsi="Arial Narrow" w:cs="Arial"/>
                <w:sz w:val="22"/>
                <w:szCs w:val="22"/>
              </w:rPr>
            </w:pPr>
          </w:p>
        </w:tc>
      </w:tr>
      <w:tr w:rsidR="00796D8E" w:rsidRPr="00AD166A" w14:paraId="0A61EF4E" w14:textId="77777777" w:rsidTr="00CD660C">
        <w:trPr>
          <w:trHeight w:val="575"/>
          <w:jc w:val="center"/>
        </w:trPr>
        <w:tc>
          <w:tcPr>
            <w:tcW w:w="598" w:type="dxa"/>
            <w:shd w:val="clear" w:color="auto" w:fill="auto"/>
          </w:tcPr>
          <w:p w14:paraId="76DB2142"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F97CC46"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D847778" w14:textId="77777777" w:rsidR="00796D8E" w:rsidRPr="00AD166A" w:rsidRDefault="00796D8E" w:rsidP="00CD660C">
            <w:pPr>
              <w:rPr>
                <w:rFonts w:ascii="Arial Narrow" w:hAnsi="Arial Narrow" w:cs="Arial"/>
                <w:sz w:val="22"/>
                <w:szCs w:val="22"/>
              </w:rPr>
            </w:pPr>
          </w:p>
        </w:tc>
        <w:tc>
          <w:tcPr>
            <w:tcW w:w="1542" w:type="dxa"/>
          </w:tcPr>
          <w:p w14:paraId="2DE7E87F"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4CF28EE" w14:textId="77777777" w:rsidR="00796D8E" w:rsidRPr="00AD166A" w:rsidRDefault="00796D8E" w:rsidP="00CD660C">
            <w:pPr>
              <w:rPr>
                <w:rFonts w:ascii="Arial Narrow" w:hAnsi="Arial Narrow" w:cs="Arial"/>
                <w:sz w:val="22"/>
                <w:szCs w:val="22"/>
              </w:rPr>
            </w:pPr>
          </w:p>
        </w:tc>
      </w:tr>
      <w:tr w:rsidR="00796D8E" w:rsidRPr="00AD166A" w14:paraId="09075012" w14:textId="77777777" w:rsidTr="00CD660C">
        <w:trPr>
          <w:trHeight w:val="575"/>
          <w:jc w:val="center"/>
        </w:trPr>
        <w:tc>
          <w:tcPr>
            <w:tcW w:w="598" w:type="dxa"/>
            <w:shd w:val="clear" w:color="auto" w:fill="auto"/>
          </w:tcPr>
          <w:p w14:paraId="6A2649B1"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9E5FAA5"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6CD62A2" w14:textId="77777777" w:rsidR="00796D8E" w:rsidRPr="00AD166A" w:rsidRDefault="00796D8E" w:rsidP="00CD660C">
            <w:pPr>
              <w:rPr>
                <w:rFonts w:ascii="Arial Narrow" w:hAnsi="Arial Narrow" w:cs="Arial"/>
                <w:sz w:val="22"/>
                <w:szCs w:val="22"/>
              </w:rPr>
            </w:pPr>
          </w:p>
        </w:tc>
        <w:tc>
          <w:tcPr>
            <w:tcW w:w="1542" w:type="dxa"/>
          </w:tcPr>
          <w:p w14:paraId="704DC0C2"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1E8BF7F" w14:textId="77777777" w:rsidR="00796D8E" w:rsidRPr="00AD166A" w:rsidRDefault="00796D8E" w:rsidP="00CD660C">
            <w:pPr>
              <w:rPr>
                <w:rFonts w:ascii="Arial Narrow" w:hAnsi="Arial Narrow" w:cs="Arial"/>
                <w:sz w:val="22"/>
                <w:szCs w:val="22"/>
              </w:rPr>
            </w:pPr>
          </w:p>
        </w:tc>
      </w:tr>
      <w:tr w:rsidR="00796D8E" w:rsidRPr="00AD166A" w14:paraId="7A73DED4" w14:textId="77777777" w:rsidTr="00CD660C">
        <w:trPr>
          <w:trHeight w:val="575"/>
          <w:jc w:val="center"/>
        </w:trPr>
        <w:tc>
          <w:tcPr>
            <w:tcW w:w="598" w:type="dxa"/>
            <w:shd w:val="clear" w:color="auto" w:fill="auto"/>
          </w:tcPr>
          <w:p w14:paraId="7897696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3B45ED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9A7AC89" w14:textId="77777777" w:rsidR="00796D8E" w:rsidRPr="00AD166A" w:rsidRDefault="00796D8E" w:rsidP="00CD660C">
            <w:pPr>
              <w:rPr>
                <w:rFonts w:ascii="Arial Narrow" w:hAnsi="Arial Narrow" w:cs="Arial"/>
                <w:sz w:val="22"/>
                <w:szCs w:val="22"/>
              </w:rPr>
            </w:pPr>
          </w:p>
        </w:tc>
        <w:tc>
          <w:tcPr>
            <w:tcW w:w="1542" w:type="dxa"/>
          </w:tcPr>
          <w:p w14:paraId="5092C75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9F6C1C1" w14:textId="77777777" w:rsidR="00796D8E" w:rsidRPr="00AD166A" w:rsidRDefault="00796D8E" w:rsidP="00CD660C">
            <w:pPr>
              <w:rPr>
                <w:rFonts w:ascii="Arial Narrow" w:hAnsi="Arial Narrow" w:cs="Arial"/>
                <w:sz w:val="22"/>
                <w:szCs w:val="22"/>
              </w:rPr>
            </w:pPr>
          </w:p>
        </w:tc>
      </w:tr>
      <w:tr w:rsidR="00796D8E" w:rsidRPr="00AD166A" w14:paraId="1406D4E2" w14:textId="77777777" w:rsidTr="00CD660C">
        <w:trPr>
          <w:trHeight w:val="575"/>
          <w:jc w:val="center"/>
        </w:trPr>
        <w:tc>
          <w:tcPr>
            <w:tcW w:w="598" w:type="dxa"/>
            <w:shd w:val="clear" w:color="auto" w:fill="auto"/>
          </w:tcPr>
          <w:p w14:paraId="4A38636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04B228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D78EF16" w14:textId="77777777" w:rsidR="00796D8E" w:rsidRPr="00AD166A" w:rsidRDefault="00796D8E" w:rsidP="00CD660C">
            <w:pPr>
              <w:rPr>
                <w:rFonts w:ascii="Arial Narrow" w:hAnsi="Arial Narrow" w:cs="Arial"/>
                <w:sz w:val="22"/>
                <w:szCs w:val="22"/>
              </w:rPr>
            </w:pPr>
          </w:p>
        </w:tc>
        <w:tc>
          <w:tcPr>
            <w:tcW w:w="1542" w:type="dxa"/>
          </w:tcPr>
          <w:p w14:paraId="7378E8A5" w14:textId="77777777" w:rsidR="00796D8E" w:rsidRPr="00AD166A" w:rsidRDefault="00796D8E" w:rsidP="00CD660C">
            <w:pPr>
              <w:rPr>
                <w:rFonts w:ascii="Arial Narrow" w:hAnsi="Arial Narrow" w:cs="Arial"/>
                <w:sz w:val="22"/>
                <w:szCs w:val="22"/>
              </w:rPr>
            </w:pPr>
          </w:p>
        </w:tc>
        <w:tc>
          <w:tcPr>
            <w:tcW w:w="1615" w:type="dxa"/>
            <w:shd w:val="clear" w:color="auto" w:fill="auto"/>
          </w:tcPr>
          <w:p w14:paraId="0081F0FD" w14:textId="77777777" w:rsidR="00796D8E" w:rsidRPr="00AD166A" w:rsidRDefault="00796D8E" w:rsidP="00CD660C">
            <w:pPr>
              <w:rPr>
                <w:rFonts w:ascii="Arial Narrow" w:hAnsi="Arial Narrow" w:cs="Arial"/>
                <w:sz w:val="22"/>
                <w:szCs w:val="22"/>
              </w:rPr>
            </w:pPr>
          </w:p>
        </w:tc>
      </w:tr>
      <w:tr w:rsidR="00796D8E" w:rsidRPr="00AD166A" w14:paraId="0EFEE19B" w14:textId="77777777" w:rsidTr="00CD660C">
        <w:trPr>
          <w:trHeight w:val="575"/>
          <w:jc w:val="center"/>
        </w:trPr>
        <w:tc>
          <w:tcPr>
            <w:tcW w:w="598" w:type="dxa"/>
            <w:shd w:val="clear" w:color="auto" w:fill="auto"/>
          </w:tcPr>
          <w:p w14:paraId="652193B4"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42C4F2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2E626FF" w14:textId="77777777" w:rsidR="00796D8E" w:rsidRPr="00AD166A" w:rsidRDefault="00796D8E" w:rsidP="00CD660C">
            <w:pPr>
              <w:rPr>
                <w:rFonts w:ascii="Arial Narrow" w:hAnsi="Arial Narrow" w:cs="Arial"/>
                <w:sz w:val="22"/>
                <w:szCs w:val="22"/>
              </w:rPr>
            </w:pPr>
          </w:p>
        </w:tc>
        <w:tc>
          <w:tcPr>
            <w:tcW w:w="1542" w:type="dxa"/>
          </w:tcPr>
          <w:p w14:paraId="1272E094"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C1E3C5F" w14:textId="77777777" w:rsidR="00796D8E" w:rsidRPr="00AD166A" w:rsidRDefault="00796D8E" w:rsidP="00CD660C">
            <w:pPr>
              <w:rPr>
                <w:rFonts w:ascii="Arial Narrow" w:hAnsi="Arial Narrow" w:cs="Arial"/>
                <w:sz w:val="22"/>
                <w:szCs w:val="22"/>
              </w:rPr>
            </w:pPr>
          </w:p>
        </w:tc>
      </w:tr>
      <w:tr w:rsidR="00796D8E" w:rsidRPr="00AD166A" w14:paraId="3C92C17E" w14:textId="77777777" w:rsidTr="00CD660C">
        <w:trPr>
          <w:trHeight w:val="575"/>
          <w:jc w:val="center"/>
        </w:trPr>
        <w:tc>
          <w:tcPr>
            <w:tcW w:w="598" w:type="dxa"/>
            <w:shd w:val="clear" w:color="auto" w:fill="auto"/>
          </w:tcPr>
          <w:p w14:paraId="6321A9A9"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D7694A2"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930D554" w14:textId="77777777" w:rsidR="00796D8E" w:rsidRPr="00AD166A" w:rsidRDefault="00796D8E" w:rsidP="00CD660C">
            <w:pPr>
              <w:rPr>
                <w:rFonts w:ascii="Arial Narrow" w:hAnsi="Arial Narrow" w:cs="Arial"/>
                <w:sz w:val="22"/>
                <w:szCs w:val="22"/>
              </w:rPr>
            </w:pPr>
          </w:p>
        </w:tc>
        <w:tc>
          <w:tcPr>
            <w:tcW w:w="1542" w:type="dxa"/>
          </w:tcPr>
          <w:p w14:paraId="1174E67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CBAFD43" w14:textId="77777777" w:rsidR="00796D8E" w:rsidRPr="00AD166A" w:rsidRDefault="00796D8E" w:rsidP="00CD660C">
            <w:pPr>
              <w:rPr>
                <w:rFonts w:ascii="Arial Narrow" w:hAnsi="Arial Narrow" w:cs="Arial"/>
                <w:sz w:val="22"/>
                <w:szCs w:val="22"/>
              </w:rPr>
            </w:pPr>
          </w:p>
        </w:tc>
      </w:tr>
      <w:tr w:rsidR="00796D8E" w:rsidRPr="00AD166A" w14:paraId="1D223984" w14:textId="77777777" w:rsidTr="00CD660C">
        <w:trPr>
          <w:trHeight w:val="575"/>
          <w:jc w:val="center"/>
        </w:trPr>
        <w:tc>
          <w:tcPr>
            <w:tcW w:w="598" w:type="dxa"/>
            <w:shd w:val="clear" w:color="auto" w:fill="auto"/>
          </w:tcPr>
          <w:p w14:paraId="6515C38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EFC150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7C04DDD" w14:textId="77777777" w:rsidR="00796D8E" w:rsidRPr="00AD166A" w:rsidRDefault="00796D8E" w:rsidP="00CD660C">
            <w:pPr>
              <w:rPr>
                <w:rFonts w:ascii="Arial Narrow" w:hAnsi="Arial Narrow" w:cs="Arial"/>
                <w:sz w:val="22"/>
                <w:szCs w:val="22"/>
              </w:rPr>
            </w:pPr>
          </w:p>
        </w:tc>
        <w:tc>
          <w:tcPr>
            <w:tcW w:w="1542" w:type="dxa"/>
          </w:tcPr>
          <w:p w14:paraId="277815B1"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4E4EB43" w14:textId="77777777" w:rsidR="00796D8E" w:rsidRPr="00AD166A" w:rsidRDefault="00796D8E" w:rsidP="00CD660C">
            <w:pPr>
              <w:rPr>
                <w:rFonts w:ascii="Arial Narrow" w:hAnsi="Arial Narrow" w:cs="Arial"/>
                <w:sz w:val="22"/>
                <w:szCs w:val="22"/>
              </w:rPr>
            </w:pPr>
          </w:p>
        </w:tc>
      </w:tr>
      <w:tr w:rsidR="00796D8E" w:rsidRPr="00AD166A" w14:paraId="52788DB4" w14:textId="77777777" w:rsidTr="00CD660C">
        <w:trPr>
          <w:trHeight w:val="575"/>
          <w:jc w:val="center"/>
        </w:trPr>
        <w:tc>
          <w:tcPr>
            <w:tcW w:w="598" w:type="dxa"/>
            <w:shd w:val="clear" w:color="auto" w:fill="auto"/>
          </w:tcPr>
          <w:p w14:paraId="45053E11"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52AE618"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9CA1158" w14:textId="77777777" w:rsidR="00796D8E" w:rsidRPr="00AD166A" w:rsidRDefault="00796D8E" w:rsidP="00CD660C">
            <w:pPr>
              <w:rPr>
                <w:rFonts w:ascii="Arial Narrow" w:hAnsi="Arial Narrow" w:cs="Arial"/>
                <w:sz w:val="22"/>
                <w:szCs w:val="22"/>
              </w:rPr>
            </w:pPr>
          </w:p>
        </w:tc>
        <w:tc>
          <w:tcPr>
            <w:tcW w:w="1542" w:type="dxa"/>
          </w:tcPr>
          <w:p w14:paraId="280822B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B291787" w14:textId="77777777" w:rsidR="00796D8E" w:rsidRPr="00AD166A" w:rsidRDefault="00796D8E" w:rsidP="00CD660C">
            <w:pPr>
              <w:rPr>
                <w:rFonts w:ascii="Arial Narrow" w:hAnsi="Arial Narrow" w:cs="Arial"/>
                <w:sz w:val="22"/>
                <w:szCs w:val="22"/>
              </w:rPr>
            </w:pPr>
          </w:p>
        </w:tc>
      </w:tr>
      <w:tr w:rsidR="00796D8E" w:rsidRPr="00AD166A" w14:paraId="2A7C62BC" w14:textId="77777777" w:rsidTr="00CD660C">
        <w:trPr>
          <w:trHeight w:val="575"/>
          <w:jc w:val="center"/>
        </w:trPr>
        <w:tc>
          <w:tcPr>
            <w:tcW w:w="598" w:type="dxa"/>
            <w:shd w:val="clear" w:color="auto" w:fill="auto"/>
          </w:tcPr>
          <w:p w14:paraId="75E10F4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614DFC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9DAABC9" w14:textId="77777777" w:rsidR="00796D8E" w:rsidRPr="00AD166A" w:rsidRDefault="00796D8E" w:rsidP="00CD660C">
            <w:pPr>
              <w:rPr>
                <w:rFonts w:ascii="Arial Narrow" w:hAnsi="Arial Narrow" w:cs="Arial"/>
                <w:sz w:val="22"/>
                <w:szCs w:val="22"/>
              </w:rPr>
            </w:pPr>
          </w:p>
        </w:tc>
        <w:tc>
          <w:tcPr>
            <w:tcW w:w="1542" w:type="dxa"/>
          </w:tcPr>
          <w:p w14:paraId="54FD48F0"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3E3F00A" w14:textId="77777777" w:rsidR="00796D8E" w:rsidRPr="00AD166A" w:rsidRDefault="00796D8E" w:rsidP="00CD660C">
            <w:pPr>
              <w:rPr>
                <w:rFonts w:ascii="Arial Narrow" w:hAnsi="Arial Narrow" w:cs="Arial"/>
                <w:sz w:val="22"/>
                <w:szCs w:val="22"/>
              </w:rPr>
            </w:pPr>
          </w:p>
        </w:tc>
      </w:tr>
      <w:tr w:rsidR="00796D8E" w:rsidRPr="00AD166A" w14:paraId="30B8FE7B" w14:textId="77777777" w:rsidTr="00CD660C">
        <w:trPr>
          <w:trHeight w:val="575"/>
          <w:jc w:val="center"/>
        </w:trPr>
        <w:tc>
          <w:tcPr>
            <w:tcW w:w="598" w:type="dxa"/>
            <w:shd w:val="clear" w:color="auto" w:fill="auto"/>
          </w:tcPr>
          <w:p w14:paraId="00E49B7F"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D2DF867"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79F7A22" w14:textId="77777777" w:rsidR="00796D8E" w:rsidRPr="00AD166A" w:rsidRDefault="00796D8E" w:rsidP="00CD660C">
            <w:pPr>
              <w:rPr>
                <w:rFonts w:ascii="Arial Narrow" w:hAnsi="Arial Narrow" w:cs="Arial"/>
                <w:sz w:val="22"/>
                <w:szCs w:val="22"/>
              </w:rPr>
            </w:pPr>
          </w:p>
        </w:tc>
        <w:tc>
          <w:tcPr>
            <w:tcW w:w="1542" w:type="dxa"/>
          </w:tcPr>
          <w:p w14:paraId="4C1D532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C0CC39C" w14:textId="77777777" w:rsidR="00796D8E" w:rsidRPr="00AD166A" w:rsidRDefault="00796D8E" w:rsidP="00CD660C">
            <w:pPr>
              <w:rPr>
                <w:rFonts w:ascii="Arial Narrow" w:hAnsi="Arial Narrow" w:cs="Arial"/>
                <w:sz w:val="22"/>
                <w:szCs w:val="22"/>
              </w:rPr>
            </w:pPr>
          </w:p>
        </w:tc>
      </w:tr>
      <w:tr w:rsidR="00796D8E" w:rsidRPr="00AD166A" w14:paraId="07255A97" w14:textId="77777777" w:rsidTr="00CD660C">
        <w:trPr>
          <w:trHeight w:val="575"/>
          <w:jc w:val="center"/>
        </w:trPr>
        <w:tc>
          <w:tcPr>
            <w:tcW w:w="598" w:type="dxa"/>
            <w:shd w:val="clear" w:color="auto" w:fill="auto"/>
          </w:tcPr>
          <w:p w14:paraId="4407811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EF0F380" w14:textId="77777777" w:rsidR="00796D8E" w:rsidRPr="00AD166A" w:rsidRDefault="00796D8E" w:rsidP="00CD660C">
            <w:pPr>
              <w:rPr>
                <w:rFonts w:ascii="Arial Narrow" w:hAnsi="Arial Narrow" w:cs="Arial"/>
                <w:sz w:val="22"/>
                <w:szCs w:val="22"/>
              </w:rPr>
            </w:pPr>
          </w:p>
        </w:tc>
        <w:tc>
          <w:tcPr>
            <w:tcW w:w="1743" w:type="dxa"/>
            <w:shd w:val="clear" w:color="auto" w:fill="auto"/>
          </w:tcPr>
          <w:p w14:paraId="2CBA57A8" w14:textId="77777777" w:rsidR="00796D8E" w:rsidRPr="00AD166A" w:rsidRDefault="00796D8E" w:rsidP="00CD660C">
            <w:pPr>
              <w:rPr>
                <w:rFonts w:ascii="Arial Narrow" w:hAnsi="Arial Narrow" w:cs="Arial"/>
                <w:sz w:val="22"/>
                <w:szCs w:val="22"/>
              </w:rPr>
            </w:pPr>
          </w:p>
        </w:tc>
        <w:tc>
          <w:tcPr>
            <w:tcW w:w="1542" w:type="dxa"/>
          </w:tcPr>
          <w:p w14:paraId="03C1A013"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626BCCA" w14:textId="77777777" w:rsidR="00796D8E" w:rsidRPr="00AD166A" w:rsidRDefault="00796D8E" w:rsidP="00CD660C">
            <w:pPr>
              <w:rPr>
                <w:rFonts w:ascii="Arial Narrow" w:hAnsi="Arial Narrow" w:cs="Arial"/>
                <w:sz w:val="22"/>
                <w:szCs w:val="22"/>
              </w:rPr>
            </w:pPr>
          </w:p>
        </w:tc>
      </w:tr>
    </w:tbl>
    <w:p w14:paraId="3F111817" w14:textId="77777777" w:rsidR="00796D8E" w:rsidRDefault="00796D8E" w:rsidP="00796D8E">
      <w:pPr>
        <w:rPr>
          <w:rFonts w:ascii="Arial Narrow" w:hAnsi="Arial Narrow" w:cs="Arial"/>
          <w:sz w:val="22"/>
          <w:szCs w:val="22"/>
        </w:rPr>
      </w:pPr>
    </w:p>
    <w:p w14:paraId="0DD5FDE7" w14:textId="77777777" w:rsidR="00796D8E" w:rsidRPr="00C00056" w:rsidRDefault="00796D8E" w:rsidP="00796D8E">
      <w:pPr>
        <w:rPr>
          <w:rFonts w:ascii="Arial Narrow" w:hAnsi="Arial Narrow" w:cs="Arial"/>
          <w:sz w:val="22"/>
          <w:szCs w:val="22"/>
          <w:vertAlign w:val="superscript"/>
        </w:rPr>
      </w:pPr>
      <w:r w:rsidRPr="00AD166A">
        <w:rPr>
          <w:rFonts w:ascii="Arial Narrow" w:hAnsi="Arial Narrow" w:cs="Arial"/>
          <w:sz w:val="22"/>
          <w:szCs w:val="22"/>
        </w:rPr>
        <w:t>Wykaz pojazdów:</w:t>
      </w:r>
      <w:r>
        <w:rPr>
          <w:rFonts w:ascii="Arial Narrow" w:hAnsi="Arial Narrow" w:cs="Arial"/>
          <w:sz w:val="22"/>
          <w:szCs w:val="22"/>
          <w:vertAlign w:val="superscript"/>
        </w:rPr>
        <w:t>5</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019"/>
        <w:gridCol w:w="1991"/>
        <w:gridCol w:w="1669"/>
        <w:gridCol w:w="1777"/>
      </w:tblGrid>
      <w:tr w:rsidR="00796D8E" w:rsidRPr="00AD166A" w14:paraId="0C4D0428" w14:textId="77777777" w:rsidTr="00CD660C">
        <w:trPr>
          <w:trHeight w:val="397"/>
        </w:trPr>
        <w:tc>
          <w:tcPr>
            <w:tcW w:w="541" w:type="dxa"/>
            <w:shd w:val="clear" w:color="auto" w:fill="auto"/>
          </w:tcPr>
          <w:p w14:paraId="657A4EB3"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Lp.</w:t>
            </w:r>
          </w:p>
        </w:tc>
        <w:tc>
          <w:tcPr>
            <w:tcW w:w="4019" w:type="dxa"/>
            <w:shd w:val="clear" w:color="auto" w:fill="auto"/>
          </w:tcPr>
          <w:p w14:paraId="202A0351"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Kierowca pojazdu (imię i nazwisko)</w:t>
            </w:r>
          </w:p>
        </w:tc>
        <w:tc>
          <w:tcPr>
            <w:tcW w:w="1991" w:type="dxa"/>
            <w:shd w:val="clear" w:color="auto" w:fill="auto"/>
          </w:tcPr>
          <w:p w14:paraId="06CE0F8C"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Model, marka</w:t>
            </w:r>
            <w:r w:rsidRPr="00AD166A">
              <w:rPr>
                <w:rFonts w:ascii="Arial Narrow" w:hAnsi="Arial Narrow" w:cs="Arial"/>
                <w:sz w:val="22"/>
                <w:szCs w:val="22"/>
              </w:rPr>
              <w:t xml:space="preserve"> pojazdu</w:t>
            </w:r>
            <w:r>
              <w:rPr>
                <w:rFonts w:ascii="Arial Narrow" w:hAnsi="Arial Narrow" w:cs="Arial"/>
                <w:sz w:val="22"/>
                <w:szCs w:val="22"/>
              </w:rPr>
              <w:t>,</w:t>
            </w:r>
            <w:r>
              <w:rPr>
                <w:rFonts w:ascii="Arial Narrow" w:hAnsi="Arial Narrow" w:cs="Arial"/>
                <w:sz w:val="22"/>
                <w:szCs w:val="22"/>
              </w:rPr>
              <w:br/>
            </w:r>
          </w:p>
        </w:tc>
        <w:tc>
          <w:tcPr>
            <w:tcW w:w="1669" w:type="dxa"/>
          </w:tcPr>
          <w:p w14:paraId="2A372E86" w14:textId="77777777" w:rsidR="00796D8E" w:rsidRPr="00AD166A" w:rsidRDefault="00796D8E" w:rsidP="00CD660C">
            <w:pPr>
              <w:jc w:val="center"/>
              <w:rPr>
                <w:rFonts w:ascii="Arial Narrow" w:hAnsi="Arial Narrow" w:cs="Arial"/>
                <w:sz w:val="22"/>
                <w:szCs w:val="22"/>
              </w:rPr>
            </w:pPr>
            <w:r>
              <w:rPr>
                <w:rFonts w:ascii="Arial Narrow" w:hAnsi="Arial Narrow" w:cs="Arial"/>
                <w:sz w:val="22"/>
                <w:szCs w:val="22"/>
              </w:rPr>
              <w:t>Nr VIN</w:t>
            </w:r>
          </w:p>
        </w:tc>
        <w:tc>
          <w:tcPr>
            <w:tcW w:w="1777" w:type="dxa"/>
            <w:shd w:val="clear" w:color="auto" w:fill="auto"/>
          </w:tcPr>
          <w:p w14:paraId="22009B28"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Nr rejestracyjny</w:t>
            </w:r>
          </w:p>
        </w:tc>
      </w:tr>
      <w:tr w:rsidR="00796D8E" w:rsidRPr="00AD166A" w14:paraId="27B09134" w14:textId="77777777" w:rsidTr="00CD660C">
        <w:trPr>
          <w:trHeight w:val="397"/>
        </w:trPr>
        <w:tc>
          <w:tcPr>
            <w:tcW w:w="541" w:type="dxa"/>
            <w:shd w:val="clear" w:color="auto" w:fill="auto"/>
          </w:tcPr>
          <w:p w14:paraId="01A535F9"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A1430DA" w14:textId="77777777" w:rsidR="00796D8E" w:rsidRPr="00AD166A" w:rsidRDefault="00796D8E" w:rsidP="00CD660C">
            <w:pPr>
              <w:rPr>
                <w:rFonts w:ascii="Arial Narrow" w:hAnsi="Arial Narrow" w:cs="Arial"/>
                <w:sz w:val="22"/>
                <w:szCs w:val="22"/>
              </w:rPr>
            </w:pPr>
          </w:p>
        </w:tc>
        <w:tc>
          <w:tcPr>
            <w:tcW w:w="1991" w:type="dxa"/>
            <w:shd w:val="clear" w:color="auto" w:fill="auto"/>
          </w:tcPr>
          <w:p w14:paraId="33A2F928" w14:textId="77777777" w:rsidR="00796D8E" w:rsidRPr="00AD166A" w:rsidRDefault="00796D8E" w:rsidP="00CD660C">
            <w:pPr>
              <w:jc w:val="center"/>
              <w:rPr>
                <w:rFonts w:ascii="Arial Narrow" w:hAnsi="Arial Narrow" w:cs="Arial"/>
                <w:sz w:val="22"/>
                <w:szCs w:val="22"/>
              </w:rPr>
            </w:pPr>
          </w:p>
        </w:tc>
        <w:tc>
          <w:tcPr>
            <w:tcW w:w="1669" w:type="dxa"/>
          </w:tcPr>
          <w:p w14:paraId="0E3D504C" w14:textId="77777777" w:rsidR="00796D8E" w:rsidRPr="00AD166A" w:rsidRDefault="00796D8E" w:rsidP="00CD660C">
            <w:pPr>
              <w:jc w:val="center"/>
              <w:rPr>
                <w:rFonts w:ascii="Arial Narrow" w:hAnsi="Arial Narrow" w:cs="Arial"/>
                <w:sz w:val="22"/>
                <w:szCs w:val="22"/>
              </w:rPr>
            </w:pPr>
          </w:p>
        </w:tc>
        <w:tc>
          <w:tcPr>
            <w:tcW w:w="1777" w:type="dxa"/>
            <w:shd w:val="clear" w:color="auto" w:fill="auto"/>
          </w:tcPr>
          <w:p w14:paraId="613E2223" w14:textId="77777777" w:rsidR="00796D8E" w:rsidRPr="00AD166A" w:rsidRDefault="00796D8E" w:rsidP="00CD660C">
            <w:pPr>
              <w:jc w:val="center"/>
              <w:rPr>
                <w:rFonts w:ascii="Arial Narrow" w:hAnsi="Arial Narrow" w:cs="Arial"/>
                <w:sz w:val="22"/>
                <w:szCs w:val="22"/>
              </w:rPr>
            </w:pPr>
          </w:p>
        </w:tc>
      </w:tr>
      <w:tr w:rsidR="00796D8E" w:rsidRPr="00AD166A" w14:paraId="390E9749" w14:textId="77777777" w:rsidTr="00CD660C">
        <w:trPr>
          <w:trHeight w:val="397"/>
        </w:trPr>
        <w:tc>
          <w:tcPr>
            <w:tcW w:w="541" w:type="dxa"/>
            <w:shd w:val="clear" w:color="auto" w:fill="auto"/>
          </w:tcPr>
          <w:p w14:paraId="3BBF2E5D"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06281A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E148B4E" w14:textId="77777777" w:rsidR="00796D8E" w:rsidRPr="00AD166A" w:rsidRDefault="00796D8E" w:rsidP="00CD660C">
            <w:pPr>
              <w:rPr>
                <w:rFonts w:ascii="Arial Narrow" w:hAnsi="Arial Narrow" w:cs="Arial"/>
                <w:sz w:val="22"/>
                <w:szCs w:val="22"/>
              </w:rPr>
            </w:pPr>
          </w:p>
        </w:tc>
        <w:tc>
          <w:tcPr>
            <w:tcW w:w="1669" w:type="dxa"/>
          </w:tcPr>
          <w:p w14:paraId="05310C8D" w14:textId="77777777" w:rsidR="00796D8E" w:rsidRPr="00AD166A" w:rsidRDefault="00796D8E" w:rsidP="00CD660C">
            <w:pPr>
              <w:rPr>
                <w:rFonts w:ascii="Arial Narrow" w:hAnsi="Arial Narrow" w:cs="Arial"/>
                <w:sz w:val="22"/>
                <w:szCs w:val="22"/>
              </w:rPr>
            </w:pPr>
          </w:p>
        </w:tc>
        <w:tc>
          <w:tcPr>
            <w:tcW w:w="1777" w:type="dxa"/>
            <w:shd w:val="clear" w:color="auto" w:fill="auto"/>
          </w:tcPr>
          <w:p w14:paraId="45BB2F33" w14:textId="77777777" w:rsidR="00796D8E" w:rsidRPr="00AD166A" w:rsidRDefault="00796D8E" w:rsidP="00CD660C">
            <w:pPr>
              <w:rPr>
                <w:rFonts w:ascii="Arial Narrow" w:hAnsi="Arial Narrow" w:cs="Arial"/>
                <w:sz w:val="22"/>
                <w:szCs w:val="22"/>
              </w:rPr>
            </w:pPr>
          </w:p>
        </w:tc>
      </w:tr>
      <w:tr w:rsidR="00796D8E" w:rsidRPr="00AD166A" w14:paraId="7D98E6A0" w14:textId="77777777" w:rsidTr="00CD660C">
        <w:trPr>
          <w:trHeight w:val="412"/>
        </w:trPr>
        <w:tc>
          <w:tcPr>
            <w:tcW w:w="541" w:type="dxa"/>
            <w:shd w:val="clear" w:color="auto" w:fill="auto"/>
          </w:tcPr>
          <w:p w14:paraId="7FCEAA9A"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673C30B" w14:textId="77777777" w:rsidR="00796D8E" w:rsidRPr="00AD166A" w:rsidRDefault="00796D8E" w:rsidP="00CD660C">
            <w:pPr>
              <w:rPr>
                <w:rFonts w:ascii="Arial Narrow" w:hAnsi="Arial Narrow" w:cs="Arial"/>
                <w:sz w:val="22"/>
                <w:szCs w:val="22"/>
              </w:rPr>
            </w:pPr>
          </w:p>
        </w:tc>
        <w:tc>
          <w:tcPr>
            <w:tcW w:w="1991" w:type="dxa"/>
            <w:shd w:val="clear" w:color="auto" w:fill="auto"/>
          </w:tcPr>
          <w:p w14:paraId="120E4275" w14:textId="77777777" w:rsidR="00796D8E" w:rsidRPr="00AD166A" w:rsidRDefault="00796D8E" w:rsidP="00CD660C">
            <w:pPr>
              <w:rPr>
                <w:rFonts w:ascii="Arial Narrow" w:hAnsi="Arial Narrow" w:cs="Arial"/>
                <w:sz w:val="22"/>
                <w:szCs w:val="22"/>
              </w:rPr>
            </w:pPr>
          </w:p>
        </w:tc>
        <w:tc>
          <w:tcPr>
            <w:tcW w:w="1669" w:type="dxa"/>
          </w:tcPr>
          <w:p w14:paraId="48184497" w14:textId="77777777" w:rsidR="00796D8E" w:rsidRPr="00AD166A" w:rsidRDefault="00796D8E" w:rsidP="00CD660C">
            <w:pPr>
              <w:rPr>
                <w:rFonts w:ascii="Arial Narrow" w:hAnsi="Arial Narrow" w:cs="Arial"/>
                <w:sz w:val="22"/>
                <w:szCs w:val="22"/>
              </w:rPr>
            </w:pPr>
          </w:p>
        </w:tc>
        <w:tc>
          <w:tcPr>
            <w:tcW w:w="1777" w:type="dxa"/>
            <w:shd w:val="clear" w:color="auto" w:fill="auto"/>
          </w:tcPr>
          <w:p w14:paraId="660C36A3" w14:textId="77777777" w:rsidR="00796D8E" w:rsidRPr="00AD166A" w:rsidRDefault="00796D8E" w:rsidP="00CD660C">
            <w:pPr>
              <w:rPr>
                <w:rFonts w:ascii="Arial Narrow" w:hAnsi="Arial Narrow" w:cs="Arial"/>
                <w:sz w:val="22"/>
                <w:szCs w:val="22"/>
              </w:rPr>
            </w:pPr>
          </w:p>
        </w:tc>
      </w:tr>
      <w:tr w:rsidR="00796D8E" w:rsidRPr="00AD166A" w14:paraId="74C9712B" w14:textId="77777777" w:rsidTr="00CD660C">
        <w:trPr>
          <w:trHeight w:val="397"/>
        </w:trPr>
        <w:tc>
          <w:tcPr>
            <w:tcW w:w="541" w:type="dxa"/>
            <w:shd w:val="clear" w:color="auto" w:fill="auto"/>
          </w:tcPr>
          <w:p w14:paraId="6DD4790A" w14:textId="77777777" w:rsidR="00796D8E" w:rsidRPr="00AD166A" w:rsidRDefault="00796D8E" w:rsidP="00CD660C">
            <w:pPr>
              <w:rPr>
                <w:rFonts w:ascii="Arial Narrow" w:hAnsi="Arial Narrow" w:cs="Arial"/>
                <w:sz w:val="22"/>
                <w:szCs w:val="22"/>
              </w:rPr>
            </w:pPr>
          </w:p>
        </w:tc>
        <w:tc>
          <w:tcPr>
            <w:tcW w:w="4019" w:type="dxa"/>
            <w:shd w:val="clear" w:color="auto" w:fill="auto"/>
          </w:tcPr>
          <w:p w14:paraId="0B346AA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74EC1913" w14:textId="77777777" w:rsidR="00796D8E" w:rsidRPr="00AD166A" w:rsidRDefault="00796D8E" w:rsidP="00CD660C">
            <w:pPr>
              <w:rPr>
                <w:rFonts w:ascii="Arial Narrow" w:hAnsi="Arial Narrow" w:cs="Arial"/>
                <w:sz w:val="22"/>
                <w:szCs w:val="22"/>
              </w:rPr>
            </w:pPr>
          </w:p>
        </w:tc>
        <w:tc>
          <w:tcPr>
            <w:tcW w:w="1669" w:type="dxa"/>
          </w:tcPr>
          <w:p w14:paraId="208AE5A4" w14:textId="77777777" w:rsidR="00796D8E" w:rsidRPr="00AD166A" w:rsidRDefault="00796D8E" w:rsidP="00CD660C">
            <w:pPr>
              <w:rPr>
                <w:rFonts w:ascii="Arial Narrow" w:hAnsi="Arial Narrow" w:cs="Arial"/>
                <w:sz w:val="22"/>
                <w:szCs w:val="22"/>
              </w:rPr>
            </w:pPr>
          </w:p>
        </w:tc>
        <w:tc>
          <w:tcPr>
            <w:tcW w:w="1777" w:type="dxa"/>
            <w:shd w:val="clear" w:color="auto" w:fill="auto"/>
          </w:tcPr>
          <w:p w14:paraId="0B98823F" w14:textId="77777777" w:rsidR="00796D8E" w:rsidRPr="00AD166A" w:rsidRDefault="00796D8E" w:rsidP="00CD660C">
            <w:pPr>
              <w:rPr>
                <w:rFonts w:ascii="Arial Narrow" w:hAnsi="Arial Narrow" w:cs="Arial"/>
                <w:sz w:val="22"/>
                <w:szCs w:val="22"/>
              </w:rPr>
            </w:pPr>
          </w:p>
        </w:tc>
      </w:tr>
    </w:tbl>
    <w:p w14:paraId="6F0766FE" w14:textId="77777777" w:rsidR="00796D8E" w:rsidRPr="00237451" w:rsidRDefault="00796D8E" w:rsidP="00796D8E">
      <w:pPr>
        <w:spacing w:line="240" w:lineRule="auto"/>
        <w:jc w:val="left"/>
        <w:rPr>
          <w:sz w:val="20"/>
          <w:szCs w:val="20"/>
        </w:rPr>
        <w:sectPr w:rsidR="00796D8E" w:rsidRPr="00237451" w:rsidSect="00F47D05">
          <w:headerReference w:type="even" r:id="rId13"/>
          <w:headerReference w:type="default" r:id="rId14"/>
          <w:footerReference w:type="even" r:id="rId15"/>
          <w:footerReference w:type="default" r:id="rId16"/>
          <w:headerReference w:type="first" r:id="rId17"/>
          <w:footerReference w:type="first" r:id="rId18"/>
          <w:type w:val="continuous"/>
          <w:pgSz w:w="11909" w:h="16834"/>
          <w:pgMar w:top="709" w:right="994" w:bottom="568" w:left="1134" w:header="709" w:footer="276" w:gutter="0"/>
          <w:cols w:space="60"/>
          <w:noEndnote/>
        </w:sectPr>
      </w:pPr>
    </w:p>
    <w:p w14:paraId="0A071F87" w14:textId="77777777" w:rsidR="0004777C" w:rsidRDefault="0004777C" w:rsidP="00E32F11">
      <w:pPr>
        <w:tabs>
          <w:tab w:val="left" w:pos="0"/>
        </w:tabs>
        <w:spacing w:line="240" w:lineRule="auto"/>
        <w:rPr>
          <w:sz w:val="22"/>
        </w:rPr>
      </w:pPr>
    </w:p>
    <w:p w14:paraId="4E513E42" w14:textId="77777777" w:rsidR="00E32F11" w:rsidRDefault="00E32F11" w:rsidP="0004777C">
      <w:pPr>
        <w:tabs>
          <w:tab w:val="left" w:pos="0"/>
        </w:tabs>
        <w:spacing w:line="240" w:lineRule="auto"/>
        <w:ind w:left="502"/>
        <w:rPr>
          <w:sz w:val="22"/>
        </w:rPr>
      </w:pPr>
    </w:p>
    <w:p w14:paraId="1DCE3701" w14:textId="2226F5B7" w:rsidR="0004777C" w:rsidRPr="0004777C" w:rsidRDefault="000D0EBB" w:rsidP="0004777C">
      <w:pPr>
        <w:tabs>
          <w:tab w:val="left" w:pos="0"/>
        </w:tabs>
        <w:spacing w:line="240" w:lineRule="auto"/>
        <w:ind w:left="502"/>
        <w:rPr>
          <w:sz w:val="22"/>
        </w:rPr>
      </w:pPr>
      <w:r>
        <w:rPr>
          <w:noProof/>
        </w:rPr>
        <mc:AlternateContent>
          <mc:Choice Requires="wps">
            <w:drawing>
              <wp:anchor distT="45720" distB="45720" distL="114300" distR="114300" simplePos="0" relativeHeight="251655680" behindDoc="0" locked="0" layoutInCell="1" allowOverlap="1" wp14:anchorId="66B503B3" wp14:editId="12214A2A">
                <wp:simplePos x="0" y="0"/>
                <wp:positionH relativeFrom="column">
                  <wp:posOffset>0</wp:posOffset>
                </wp:positionH>
                <wp:positionV relativeFrom="paragraph">
                  <wp:posOffset>137795</wp:posOffset>
                </wp:positionV>
                <wp:extent cx="6491605" cy="485775"/>
                <wp:effectExtent l="0" t="0" r="0" b="0"/>
                <wp:wrapSquare wrapText="bothSides"/>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485775"/>
                        </a:xfrm>
                        <a:prstGeom prst="rect">
                          <a:avLst/>
                        </a:prstGeom>
                        <a:solidFill>
                          <a:srgbClr val="FFFFFF"/>
                        </a:solidFill>
                        <a:ln>
                          <a:noFill/>
                        </a:ln>
                      </wps:spPr>
                      <wps:txbx>
                        <w:txbxContent>
                          <w:p w14:paraId="38E6A10C" w14:textId="77777777" w:rsidR="00796D8E" w:rsidRDefault="00E32F11" w:rsidP="00E32F11">
                            <w:pPr>
                              <w:spacing w:line="240" w:lineRule="auto"/>
                              <w:ind w:left="142" w:hanging="142"/>
                            </w:pPr>
                            <w:r>
                              <w:rPr>
                                <w:rFonts w:ascii="Arial" w:hAnsi="Arial" w:cs="Arial"/>
                                <w:sz w:val="16"/>
                                <w:szCs w:val="16"/>
                              </w:rPr>
                              <w:t xml:space="preserve">5) </w:t>
                            </w:r>
                            <w:r w:rsidRPr="003C4443">
                              <w:rPr>
                                <w:rFonts w:ascii="Arial" w:hAnsi="Arial" w:cs="Arial"/>
                                <w:sz w:val="16"/>
                                <w:szCs w:val="16"/>
                              </w:rPr>
                              <w:t>tylko pojazdy niezbędne do realizacji umowy np. ciężarowe, dostawcze, specjalne, przyczepy, inne.</w:t>
                            </w:r>
                            <w:r>
                              <w:rPr>
                                <w:rFonts w:ascii="Arial" w:hAnsi="Arial" w:cs="Arial"/>
                                <w:sz w:val="16"/>
                                <w:szCs w:val="16"/>
                              </w:rPr>
                              <w:t xml:space="preserve"> W przypadku zgłaszania więcej niż jednego pojazdu, odpowiedź na pytanie (str. 2 niniejszego wniosku), należy udzielić oddzielnie dla każdego pojazdu.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B503B3" id="_x0000_t202" coordsize="21600,21600" o:spt="202" path="m,l,21600r21600,l21600,xe">
                <v:stroke joinstyle="miter"/>
                <v:path gradientshapeok="t" o:connecttype="rect"/>
              </v:shapetype>
              <v:shape id="Pole tekstowe 5" o:spid="_x0000_s1026" type="#_x0000_t202" style="position:absolute;left:0;text-align:left;margin-left:0;margin-top:10.85pt;width:511.15pt;height:38.2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" stroked="f">
                <v:textbox>
                  <w:txbxContent>
                    <w:p w14:paraId="38E6A10C" w14:textId="77777777" w:rsidR="00796D8E" w:rsidRDefault="00E32F11" w:rsidP="00E32F11">
                      <w:pPr>
                        <w:spacing w:line="240" w:lineRule="auto"/>
                        <w:ind w:left="142" w:hanging="142"/>
                      </w:pPr>
                      <w:r>
                        <w:rPr>
                          <w:rFonts w:ascii="Arial" w:hAnsi="Arial" w:cs="Arial"/>
                          <w:sz w:val="16"/>
                          <w:szCs w:val="16"/>
                        </w:rPr>
                        <w:t xml:space="preserve">5) </w:t>
                      </w:r>
                      <w:r w:rsidRPr="003C4443">
                        <w:rPr>
                          <w:rFonts w:ascii="Arial" w:hAnsi="Arial" w:cs="Arial"/>
                          <w:sz w:val="16"/>
                          <w:szCs w:val="16"/>
                        </w:rPr>
                        <w:t>tylko pojazdy niezbędne do realizacji umowy np. ciężarowe, dostawcze, specjalne, przyczepy, inne.</w:t>
                      </w:r>
                      <w:r>
                        <w:rPr>
                          <w:rFonts w:ascii="Arial" w:hAnsi="Arial" w:cs="Arial"/>
                          <w:sz w:val="16"/>
                          <w:szCs w:val="16"/>
                        </w:rPr>
                        <w:t xml:space="preserve"> W przypadku zgłaszania więcej niż jednego pojazdu, odpowiedź na pytanie (str. 2 niniejszego wniosku), należy udzielić oddzielnie dla każdego pojazdu.  </w:t>
                      </w:r>
                    </w:p>
                  </w:txbxContent>
                </v:textbox>
                <w10:wrap type="square"/>
              </v:shape>
            </w:pict>
          </mc:Fallback>
        </mc:AlternateContent>
      </w:r>
    </w:p>
    <w:p w14:paraId="0B20F0B7" w14:textId="77777777" w:rsidR="00E32F11" w:rsidRPr="00E32F11" w:rsidRDefault="00E32F11" w:rsidP="00E32F11">
      <w:pPr>
        <w:pStyle w:val="Akapitzlist"/>
        <w:numPr>
          <w:ilvl w:val="0"/>
          <w:numId w:val="30"/>
        </w:numPr>
        <w:spacing w:after="0" w:line="240" w:lineRule="auto"/>
        <w:ind w:left="567" w:hanging="567"/>
        <w:jc w:val="both"/>
        <w:rPr>
          <w:rFonts w:ascii="Times New Roman" w:hAnsi="Times New Roman"/>
          <w:sz w:val="20"/>
          <w:szCs w:val="20"/>
        </w:rPr>
      </w:pPr>
      <w:bookmarkStart w:id="0" w:name="_Hlk222995865"/>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„Connected Car”)?</w:t>
      </w:r>
    </w:p>
    <w:p w14:paraId="09BF5DAC" w14:textId="2199FAD3" w:rsidR="00E32F11" w:rsidRPr="00E32F11" w:rsidRDefault="000D0EBB" w:rsidP="00E32F11">
      <w:pPr>
        <w:pStyle w:val="Akapitzlist"/>
        <w:ind w:left="567" w:hanging="567"/>
        <w:rPr>
          <w:rFonts w:ascii="Times New Roman" w:hAnsi="Times New Roman"/>
          <w:sz w:val="20"/>
          <w:szCs w:val="18"/>
        </w:rPr>
      </w:pPr>
      <w:r w:rsidRPr="00E32F11">
        <w:rPr>
          <w:rFonts w:ascii="Times New Roman" w:hAnsi="Times New Roman"/>
          <w:noProof/>
          <w:sz w:val="20"/>
          <w:szCs w:val="18"/>
        </w:rPr>
        <mc:AlternateContent>
          <mc:Choice Requires="wps">
            <w:drawing>
              <wp:anchor distT="0" distB="0" distL="114300" distR="114300" simplePos="0" relativeHeight="251657728" behindDoc="0" locked="0" layoutInCell="1" allowOverlap="1" wp14:anchorId="495BDED7" wp14:editId="6F300E1A">
                <wp:simplePos x="0" y="0"/>
                <wp:positionH relativeFrom="column">
                  <wp:posOffset>469265</wp:posOffset>
                </wp:positionH>
                <wp:positionV relativeFrom="paragraph">
                  <wp:posOffset>40005</wp:posOffset>
                </wp:positionV>
                <wp:extent cx="90805" cy="90805"/>
                <wp:effectExtent l="9525" t="10160" r="13970" b="13335"/>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EE7BC" id="Rectangle 26" o:spid="_x0000_s1026" style="position:absolute;margin-left:36.95pt;margin-top:3.15pt;width:7.1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6704" behindDoc="0" locked="0" layoutInCell="1" allowOverlap="1" wp14:anchorId="6480BEC3" wp14:editId="3FB10593">
                <wp:simplePos x="0" y="0"/>
                <wp:positionH relativeFrom="column">
                  <wp:posOffset>1508760</wp:posOffset>
                </wp:positionH>
                <wp:positionV relativeFrom="paragraph">
                  <wp:posOffset>40005</wp:posOffset>
                </wp:positionV>
                <wp:extent cx="90805" cy="90805"/>
                <wp:effectExtent l="10795" t="10160" r="12700" b="13335"/>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D85CDC" id="Rectangle 25" o:spid="_x0000_s1026" style="position:absolute;margin-left:118.8pt;margin-top:3.15pt;width:7.1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                        NIE</w:t>
      </w:r>
    </w:p>
    <w:p w14:paraId="0D794403"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0032E73C"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3BDD887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Zezwalam na wjazd pojazdami w ramach wykonywania obowiązków służbowych lub wykonywania prac zleconych. Po wykonaniu czynności służbowych należy wyprowadzić pojazd z obszarów chronionych KPW Gdynia.</w:t>
      </w:r>
    </w:p>
    <w:p w14:paraId="3CCA1D3F"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car-sharing oraz innych urządzeń wypożyczanych „na minuty” np. hulajnogi elektryczne, rowery, skutery itp.</w:t>
      </w:r>
    </w:p>
    <w:p w14:paraId="30D0C916"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 xml:space="preserve">Zabrania się wjazdu pojazdów mechanicznych produkowanych w Chińskiej Republice Ludowej (oznaczonych </w:t>
      </w:r>
      <w:r>
        <w:rPr>
          <w:sz w:val="20"/>
          <w:szCs w:val="20"/>
        </w:rPr>
        <w:br/>
      </w:r>
      <w:r w:rsidRPr="00796D8E">
        <w:rPr>
          <w:sz w:val="20"/>
          <w:szCs w:val="20"/>
        </w:rPr>
        <w:t>w świadectwach homologacji  i/lub na tabliczkach znamionowych, nr VIN jako „Wyprodukowane w PRC” lub „Made in China”) na tereny chronionych obiektów wojskowych.</w:t>
      </w:r>
    </w:p>
    <w:p w14:paraId="54BF2A9B"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„Connected Car”) oraz przy zapewnieniu wdrożenia prewencyjnych środków ochrony rozpoznawczej i wywiadowczej obiektu (ustawienie pojazdów/ parkowanie z ograniczeniem możliwości przypadkowego rejestrowania lokalizacji, obrazu, dźwięku, pól fizycznych otoczenia oraz odwzorowania modelu 3D otoczenia).</w:t>
      </w:r>
      <w:r>
        <w:rPr>
          <w:sz w:val="20"/>
          <w:szCs w:val="20"/>
        </w:rPr>
        <w:t xml:space="preserve"> </w:t>
      </w:r>
    </w:p>
    <w:p w14:paraId="44D25F70"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zobowiązany do wyłączenia wideorejestratora</w:t>
      </w:r>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55A43170"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17098928"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3 miesięcy –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63DF737C"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0E5E3F7B"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50B60695"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7227651B"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6C5EBAFC"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9385142"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bookmarkEnd w:id="0"/>
    <w:p w14:paraId="50920041"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0C20AF0F" w14:textId="77777777" w:rsidR="00796D8E" w:rsidRPr="0004777C" w:rsidRDefault="00796D8E" w:rsidP="00796D8E">
      <w:pPr>
        <w:tabs>
          <w:tab w:val="left" w:pos="0"/>
        </w:tabs>
        <w:rPr>
          <w:sz w:val="8"/>
          <w:szCs w:val="8"/>
        </w:rPr>
      </w:pPr>
      <w:r>
        <w:t xml:space="preserve">      </w:t>
      </w:r>
      <w:r>
        <w:tab/>
      </w:r>
      <w:r>
        <w:tab/>
      </w:r>
      <w:r>
        <w:tab/>
      </w:r>
      <w:r>
        <w:tab/>
      </w:r>
      <w:r>
        <w:tab/>
      </w:r>
      <w:r>
        <w:tab/>
      </w:r>
      <w:r>
        <w:tab/>
      </w:r>
    </w:p>
    <w:p w14:paraId="5CE88613" w14:textId="77777777" w:rsidR="00796D8E" w:rsidRDefault="00796D8E" w:rsidP="00796D8E">
      <w:pPr>
        <w:tabs>
          <w:tab w:val="left" w:pos="0"/>
        </w:tabs>
      </w:pPr>
      <w:r>
        <w:tab/>
      </w:r>
      <w:r>
        <w:tab/>
      </w:r>
      <w:r>
        <w:tab/>
      </w:r>
      <w:r>
        <w:tab/>
      </w:r>
      <w:r>
        <w:tab/>
      </w:r>
      <w:r>
        <w:tab/>
      </w:r>
      <w:r>
        <w:tab/>
      </w:r>
      <w:r>
        <w:tab/>
        <w:t>………………………………..</w:t>
      </w:r>
    </w:p>
    <w:p w14:paraId="5F6C6682" w14:textId="77777777" w:rsidR="002F1B81" w:rsidRPr="00796D8E" w:rsidRDefault="00796D8E" w:rsidP="00796D8E">
      <w:pPr>
        <w:tabs>
          <w:tab w:val="left" w:pos="0"/>
        </w:tabs>
        <w:ind w:left="5664" w:firstLine="708"/>
        <w:rPr>
          <w:sz w:val="20"/>
        </w:rPr>
      </w:pPr>
      <w:r w:rsidRPr="004D7D24">
        <w:rPr>
          <w:sz w:val="20"/>
        </w:rPr>
        <w:t xml:space="preserve">Data </w:t>
      </w:r>
      <w:r>
        <w:rPr>
          <w:sz w:val="20"/>
        </w:rPr>
        <w:t xml:space="preserve">i </w:t>
      </w:r>
      <w:r w:rsidRPr="004D7D24">
        <w:rPr>
          <w:sz w:val="20"/>
        </w:rPr>
        <w:t>czytelny podpis</w:t>
      </w:r>
    </w:p>
    <w:p w14:paraId="5CA580BC" w14:textId="77777777" w:rsidR="002F1B81" w:rsidRDefault="002F1B81" w:rsidP="002F1B81">
      <w:pPr>
        <w:ind w:left="4963" w:firstLine="709"/>
        <w:rPr>
          <w:sz w:val="20"/>
          <w:szCs w:val="20"/>
        </w:rPr>
        <w:sectPr w:rsidR="002F1B81" w:rsidSect="0004777C">
          <w:headerReference w:type="even" r:id="rId19"/>
          <w:headerReference w:type="default" r:id="rId20"/>
          <w:footerReference w:type="even" r:id="rId21"/>
          <w:footerReference w:type="default" r:id="rId22"/>
          <w:headerReference w:type="first" r:id="rId23"/>
          <w:footerReference w:type="first" r:id="rId24"/>
          <w:type w:val="continuous"/>
          <w:pgSz w:w="11909" w:h="16834"/>
          <w:pgMar w:top="426" w:right="851" w:bottom="426" w:left="851" w:header="709" w:footer="267" w:gutter="0"/>
          <w:cols w:space="60"/>
          <w:noEndnote/>
        </w:sectPr>
      </w:pPr>
    </w:p>
    <w:p w14:paraId="5448A1A2" w14:textId="77777777" w:rsidR="00796D8E" w:rsidRDefault="00796D8E" w:rsidP="00796D8E">
      <w:pPr>
        <w:spacing w:line="240" w:lineRule="auto"/>
        <w:rPr>
          <w:rFonts w:ascii="Arial" w:hAnsi="Arial" w:cs="Arial"/>
          <w:b/>
        </w:rPr>
      </w:pPr>
    </w:p>
    <w:p w14:paraId="016DAEEE" w14:textId="77777777" w:rsidR="00796D8E" w:rsidRDefault="00796D8E" w:rsidP="00796D8E">
      <w:pPr>
        <w:spacing w:line="240" w:lineRule="auto"/>
        <w:ind w:firstLine="708"/>
        <w:jc w:val="center"/>
        <w:rPr>
          <w:rFonts w:ascii="Arial" w:hAnsi="Arial" w:cs="Arial"/>
          <w:b/>
        </w:rPr>
      </w:pPr>
      <w:r>
        <w:rPr>
          <w:rFonts w:ascii="Arial" w:hAnsi="Arial" w:cs="Arial"/>
          <w:b/>
        </w:rPr>
        <w:t>Wzór 7</w:t>
      </w:r>
    </w:p>
    <w:tbl>
      <w:tblPr>
        <w:tblW w:w="0" w:type="auto"/>
        <w:tblLook w:val="04A0" w:firstRow="1" w:lastRow="0" w:firstColumn="1" w:lastColumn="0" w:noHBand="0" w:noVBand="1"/>
      </w:tblPr>
      <w:tblGrid>
        <w:gridCol w:w="5778"/>
        <w:gridCol w:w="9214"/>
      </w:tblGrid>
      <w:tr w:rsidR="00796D8E" w:rsidRPr="001F2854" w14:paraId="021D8E4A" w14:textId="77777777" w:rsidTr="00CD660C">
        <w:tc>
          <w:tcPr>
            <w:tcW w:w="5778" w:type="dxa"/>
            <w:shd w:val="clear" w:color="auto" w:fill="auto"/>
          </w:tcPr>
          <w:p w14:paraId="67DC833A" w14:textId="77777777" w:rsidR="00796D8E" w:rsidRPr="001F2854" w:rsidRDefault="00796D8E" w:rsidP="00CD660C">
            <w:pPr>
              <w:tabs>
                <w:tab w:val="left" w:pos="5670"/>
              </w:tabs>
              <w:spacing w:line="240" w:lineRule="auto"/>
              <w:jc w:val="center"/>
              <w:rPr>
                <w:rFonts w:ascii="Arial Narrow" w:hAnsi="Arial Narrow" w:cs="Arial"/>
                <w:b/>
              </w:rPr>
            </w:pPr>
            <w:r w:rsidRPr="001F2854">
              <w:rPr>
                <w:rFonts w:ascii="Arial Narrow" w:hAnsi="Arial Narrow" w:cs="Arial"/>
                <w:b/>
              </w:rPr>
              <w:t>ZATWIERDZAM</w:t>
            </w:r>
          </w:p>
          <w:p w14:paraId="11A32CB4" w14:textId="77777777" w:rsidR="00796D8E" w:rsidRPr="001F2854" w:rsidRDefault="00796D8E" w:rsidP="00CD660C">
            <w:pPr>
              <w:tabs>
                <w:tab w:val="left" w:pos="5670"/>
              </w:tabs>
              <w:spacing w:line="240" w:lineRule="auto"/>
              <w:jc w:val="center"/>
              <w:rPr>
                <w:rFonts w:ascii="Arial Narrow" w:hAnsi="Arial Narrow" w:cs="Arial"/>
              </w:rPr>
            </w:pPr>
          </w:p>
        </w:tc>
        <w:tc>
          <w:tcPr>
            <w:tcW w:w="9214" w:type="dxa"/>
            <w:shd w:val="clear" w:color="auto" w:fill="auto"/>
          </w:tcPr>
          <w:p w14:paraId="3BF6B228" w14:textId="77777777" w:rsidR="00796D8E" w:rsidRPr="001F2854" w:rsidRDefault="00796D8E" w:rsidP="00CD660C">
            <w:pPr>
              <w:tabs>
                <w:tab w:val="left" w:pos="5670"/>
              </w:tabs>
              <w:spacing w:line="240" w:lineRule="auto"/>
              <w:jc w:val="right"/>
              <w:rPr>
                <w:rFonts w:ascii="Arial" w:hAnsi="Arial" w:cs="Arial"/>
              </w:rPr>
            </w:pPr>
            <w:r w:rsidRPr="001F2854">
              <w:rPr>
                <w:rFonts w:ascii="Arial Narrow" w:hAnsi="Arial Narrow" w:cs="Arial"/>
              </w:rPr>
              <w:t>Miejscowość, dnia ............... 20…...r.</w:t>
            </w:r>
          </w:p>
        </w:tc>
      </w:tr>
      <w:tr w:rsidR="00796D8E" w:rsidRPr="001F2854" w14:paraId="19B5DD55" w14:textId="77777777" w:rsidTr="00CD660C">
        <w:tc>
          <w:tcPr>
            <w:tcW w:w="5778" w:type="dxa"/>
            <w:shd w:val="clear" w:color="auto" w:fill="auto"/>
          </w:tcPr>
          <w:p w14:paraId="42E8539F" w14:textId="77777777" w:rsidR="00796D8E" w:rsidRPr="001F2854" w:rsidRDefault="00796D8E" w:rsidP="00CD660C">
            <w:pPr>
              <w:tabs>
                <w:tab w:val="left" w:pos="5670"/>
              </w:tabs>
              <w:spacing w:line="240" w:lineRule="auto"/>
              <w:rPr>
                <w:rFonts w:ascii="Arial Narrow" w:hAnsi="Arial Narrow" w:cs="Arial"/>
              </w:rPr>
            </w:pPr>
            <w:r w:rsidRPr="001F2854">
              <w:rPr>
                <w:rFonts w:ascii="Arial Narrow" w:hAnsi="Arial Narrow" w:cs="Arial"/>
              </w:rPr>
              <w:t>.................................................................................</w:t>
            </w:r>
          </w:p>
          <w:p w14:paraId="65DCD114" w14:textId="77777777" w:rsidR="00796D8E" w:rsidRDefault="00796D8E" w:rsidP="00CD660C">
            <w:pPr>
              <w:tabs>
                <w:tab w:val="left" w:pos="5670"/>
              </w:tabs>
              <w:spacing w:line="240" w:lineRule="auto"/>
              <w:jc w:val="center"/>
              <w:rPr>
                <w:rFonts w:ascii="Arial Narrow" w:hAnsi="Arial Narrow" w:cs="Arial"/>
                <w:sz w:val="18"/>
              </w:rPr>
            </w:pPr>
            <w:r w:rsidRPr="00135B87">
              <w:rPr>
                <w:rFonts w:ascii="Arial Narrow" w:hAnsi="Arial Narrow" w:cs="Arial"/>
                <w:sz w:val="18"/>
              </w:rPr>
              <w:t xml:space="preserve">(pieczęć i podpis kierownika jednostki organizacyjnej </w:t>
            </w:r>
            <w:r>
              <w:rPr>
                <w:rFonts w:ascii="Arial Narrow" w:hAnsi="Arial Narrow" w:cs="Arial"/>
                <w:sz w:val="18"/>
              </w:rPr>
              <w:t>lub upoważnionej przez niego osoby w</w:t>
            </w:r>
            <w:r w:rsidRPr="00135B87">
              <w:rPr>
                <w:rFonts w:ascii="Arial Narrow" w:hAnsi="Arial Narrow" w:cs="Arial"/>
                <w:sz w:val="18"/>
              </w:rPr>
              <w:t xml:space="preserve"> której</w:t>
            </w:r>
            <w:r>
              <w:rPr>
                <w:rFonts w:ascii="Arial Narrow" w:hAnsi="Arial Narrow" w:cs="Arial"/>
                <w:sz w:val="18"/>
              </w:rPr>
              <w:t xml:space="preserve"> </w:t>
            </w:r>
            <w:r w:rsidRPr="00135B87">
              <w:rPr>
                <w:rFonts w:ascii="Arial Narrow" w:hAnsi="Arial Narrow" w:cs="Arial"/>
                <w:sz w:val="18"/>
              </w:rPr>
              <w:t>wykonywane będą prace lub Szefa Sekcji/Służby KPW Gdynia)</w:t>
            </w:r>
          </w:p>
          <w:p w14:paraId="634DE6B2" w14:textId="77777777" w:rsidR="00796D8E" w:rsidRPr="001F2854" w:rsidRDefault="00796D8E" w:rsidP="00CD660C">
            <w:pPr>
              <w:tabs>
                <w:tab w:val="left" w:pos="5670"/>
              </w:tabs>
              <w:spacing w:line="240" w:lineRule="auto"/>
              <w:jc w:val="center"/>
              <w:rPr>
                <w:rFonts w:ascii="Arial" w:hAnsi="Arial" w:cs="Arial"/>
                <w:b/>
              </w:rPr>
            </w:pPr>
            <w:r w:rsidRPr="001F2854">
              <w:rPr>
                <w:rFonts w:ascii="Arial Narrow" w:hAnsi="Arial Narrow" w:cs="Arial"/>
              </w:rPr>
              <w:t>Dnia .......................</w:t>
            </w:r>
          </w:p>
          <w:p w14:paraId="3E983339" w14:textId="77777777" w:rsidR="00796D8E" w:rsidRDefault="00796D8E" w:rsidP="00CD660C">
            <w:pPr>
              <w:tabs>
                <w:tab w:val="left" w:pos="5670"/>
              </w:tabs>
              <w:spacing w:line="240" w:lineRule="auto"/>
              <w:jc w:val="center"/>
              <w:rPr>
                <w:rFonts w:ascii="Arial Narrow" w:hAnsi="Arial Narrow" w:cs="Arial"/>
                <w:b/>
              </w:rPr>
            </w:pPr>
          </w:p>
          <w:p w14:paraId="6FF1F582" w14:textId="77777777" w:rsidR="00796D8E" w:rsidRPr="001F2854" w:rsidRDefault="00796D8E" w:rsidP="00CD660C">
            <w:pPr>
              <w:tabs>
                <w:tab w:val="left" w:pos="5670"/>
              </w:tabs>
              <w:spacing w:line="240" w:lineRule="auto"/>
              <w:jc w:val="center"/>
              <w:rPr>
                <w:rFonts w:ascii="Arial Narrow" w:hAnsi="Arial Narrow" w:cs="Arial"/>
                <w:b/>
              </w:rPr>
            </w:pPr>
          </w:p>
        </w:tc>
        <w:tc>
          <w:tcPr>
            <w:tcW w:w="9214" w:type="dxa"/>
            <w:shd w:val="clear" w:color="auto" w:fill="auto"/>
          </w:tcPr>
          <w:p w14:paraId="30647A55" w14:textId="77777777" w:rsidR="00796D8E" w:rsidRPr="001F2854" w:rsidRDefault="00796D8E" w:rsidP="00CD660C">
            <w:pPr>
              <w:tabs>
                <w:tab w:val="left" w:pos="5670"/>
              </w:tabs>
              <w:spacing w:line="240" w:lineRule="auto"/>
              <w:rPr>
                <w:rFonts w:ascii="Arial" w:hAnsi="Arial" w:cs="Arial"/>
                <w:b/>
              </w:rPr>
            </w:pPr>
          </w:p>
        </w:tc>
      </w:tr>
    </w:tbl>
    <w:p w14:paraId="70F8C02C"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 xml:space="preserve">WYKAZ OSÓB NA WEJŚCIE/WJAZD DO OBIEKTÓW ZNAJDUJĄCYCH SIĘ NA TERENACH </w:t>
      </w:r>
    </w:p>
    <w:p w14:paraId="11F13DF7"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OBSZARÓW CHRONIONYCH KOMENDY PORTU WOJENNEGO GDYNIA</w:t>
      </w:r>
      <w:r w:rsidRPr="00796D8E">
        <w:rPr>
          <w:rStyle w:val="Odwoanieprzypisudolnego"/>
          <w:rFonts w:ascii="Arial Narrow" w:hAnsi="Arial Narrow" w:cs="Arial"/>
          <w:b/>
          <w:sz w:val="22"/>
          <w:szCs w:val="22"/>
        </w:rPr>
        <w:footnoteReference w:id="12"/>
      </w:r>
    </w:p>
    <w:tbl>
      <w:tblPr>
        <w:tblpPr w:leftFromText="141" w:rightFromText="141" w:vertAnchor="text" w:horzAnchor="margin" w:tblpXSpec="center" w:tblpY="332"/>
        <w:tblW w:w="13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760"/>
        <w:gridCol w:w="1407"/>
        <w:gridCol w:w="1319"/>
        <w:gridCol w:w="1445"/>
        <w:gridCol w:w="1466"/>
        <w:gridCol w:w="1277"/>
        <w:gridCol w:w="1329"/>
        <w:gridCol w:w="1647"/>
        <w:gridCol w:w="1402"/>
      </w:tblGrid>
      <w:tr w:rsidR="00796D8E" w:rsidRPr="00E3508D" w14:paraId="2AD7CCC3" w14:textId="77777777" w:rsidTr="00CD660C">
        <w:trPr>
          <w:trHeight w:val="797"/>
        </w:trPr>
        <w:tc>
          <w:tcPr>
            <w:tcW w:w="541" w:type="dxa"/>
            <w:shd w:val="clear" w:color="auto" w:fill="auto"/>
          </w:tcPr>
          <w:p w14:paraId="6EE2E87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Lp.</w:t>
            </w:r>
          </w:p>
        </w:tc>
        <w:tc>
          <w:tcPr>
            <w:tcW w:w="1764" w:type="dxa"/>
            <w:shd w:val="clear" w:color="auto" w:fill="auto"/>
          </w:tcPr>
          <w:p w14:paraId="11FC54B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Imię i nazwisko</w:t>
            </w:r>
          </w:p>
        </w:tc>
        <w:tc>
          <w:tcPr>
            <w:tcW w:w="1408" w:type="dxa"/>
            <w:shd w:val="clear" w:color="auto" w:fill="auto"/>
          </w:tcPr>
          <w:p w14:paraId="184A3776"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numer dokumentu tożsamości</w:t>
            </w:r>
            <w:r w:rsidRPr="00796D8E">
              <w:rPr>
                <w:rStyle w:val="Odwoanieprzypisudolnego"/>
                <w:rFonts w:ascii="Arial Narrow" w:hAnsi="Arial Narrow" w:cs="Arial"/>
                <w:b/>
                <w:sz w:val="20"/>
                <w:szCs w:val="22"/>
              </w:rPr>
              <w:footnoteReference w:id="13"/>
            </w:r>
          </w:p>
        </w:tc>
        <w:tc>
          <w:tcPr>
            <w:tcW w:w="1319" w:type="dxa"/>
          </w:tcPr>
          <w:p w14:paraId="723E7AF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Obywatelstwo</w:t>
            </w:r>
          </w:p>
        </w:tc>
        <w:tc>
          <w:tcPr>
            <w:tcW w:w="1448" w:type="dxa"/>
            <w:shd w:val="clear" w:color="auto" w:fill="auto"/>
          </w:tcPr>
          <w:p w14:paraId="61FF378E"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Czas-okres pobytu</w:t>
            </w:r>
          </w:p>
        </w:tc>
        <w:tc>
          <w:tcPr>
            <w:tcW w:w="1466" w:type="dxa"/>
            <w:shd w:val="clear" w:color="auto" w:fill="auto"/>
          </w:tcPr>
          <w:p w14:paraId="170331DB"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Miejsce pobytu</w:t>
            </w:r>
          </w:p>
          <w:p w14:paraId="709C6E48"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sz w:val="20"/>
                <w:szCs w:val="20"/>
              </w:rPr>
              <w:t>(nr kompleksu, nazwa lub nr jednostki wojskowej, nr obiektu/budynku</w:t>
            </w:r>
            <w:r w:rsidRPr="00E00A76">
              <w:rPr>
                <w:rFonts w:ascii="Arial Narrow" w:hAnsi="Arial Narrow" w:cs="Arial"/>
                <w:sz w:val="20"/>
                <w:szCs w:val="16"/>
              </w:rPr>
              <w:t>)</w:t>
            </w:r>
          </w:p>
        </w:tc>
        <w:tc>
          <w:tcPr>
            <w:tcW w:w="1279" w:type="dxa"/>
            <w:shd w:val="clear" w:color="auto" w:fill="auto"/>
          </w:tcPr>
          <w:p w14:paraId="3C3FA43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Cel pobytu</w:t>
            </w:r>
          </w:p>
          <w:p w14:paraId="708A8BCB"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lub</w:t>
            </w:r>
          </w:p>
          <w:p w14:paraId="0E21DA18"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rodzaj prac</w:t>
            </w:r>
          </w:p>
        </w:tc>
        <w:tc>
          <w:tcPr>
            <w:tcW w:w="1331" w:type="dxa"/>
            <w:shd w:val="clear" w:color="auto" w:fill="auto"/>
          </w:tcPr>
          <w:p w14:paraId="43B87B33"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adres instytucji</w:t>
            </w:r>
          </w:p>
        </w:tc>
        <w:tc>
          <w:tcPr>
            <w:tcW w:w="1648" w:type="dxa"/>
            <w:shd w:val="clear" w:color="auto" w:fill="auto"/>
          </w:tcPr>
          <w:p w14:paraId="175B1B03"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kontaktowe osób nadzorujących z ramienia Resortu Obrony Narodowej</w:t>
            </w:r>
          </w:p>
        </w:tc>
        <w:tc>
          <w:tcPr>
            <w:tcW w:w="1389" w:type="dxa"/>
            <w:shd w:val="clear" w:color="auto" w:fill="auto"/>
          </w:tcPr>
          <w:p w14:paraId="1D28008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pojazdów (marka, model,</w:t>
            </w:r>
            <w:r>
              <w:rPr>
                <w:rFonts w:ascii="Arial Narrow" w:hAnsi="Arial Narrow" w:cs="Arial"/>
                <w:b/>
                <w:sz w:val="20"/>
                <w:szCs w:val="22"/>
              </w:rPr>
              <w:t xml:space="preserve"> nr VIN,</w:t>
            </w:r>
            <w:r w:rsidRPr="00E00A76">
              <w:rPr>
                <w:rFonts w:ascii="Arial Narrow" w:hAnsi="Arial Narrow" w:cs="Arial"/>
                <w:b/>
                <w:sz w:val="20"/>
                <w:szCs w:val="22"/>
              </w:rPr>
              <w:t xml:space="preserve"> nr rejestracyjny)</w:t>
            </w:r>
            <w:r w:rsidRPr="00796D8E">
              <w:rPr>
                <w:rStyle w:val="Odwoanieprzypisudolnego"/>
                <w:rFonts w:ascii="Arial Narrow" w:hAnsi="Arial Narrow" w:cs="Arial"/>
                <w:b/>
                <w:sz w:val="20"/>
                <w:szCs w:val="22"/>
              </w:rPr>
              <w:footnoteReference w:id="14"/>
            </w:r>
          </w:p>
          <w:p w14:paraId="22A83A78" w14:textId="77777777" w:rsidR="00796D8E" w:rsidRPr="00E00A76" w:rsidRDefault="00796D8E" w:rsidP="00CD660C">
            <w:pPr>
              <w:spacing w:line="240" w:lineRule="auto"/>
              <w:jc w:val="center"/>
              <w:rPr>
                <w:rFonts w:ascii="Arial Narrow" w:hAnsi="Arial Narrow" w:cs="Arial"/>
                <w:b/>
                <w:sz w:val="20"/>
                <w:szCs w:val="22"/>
              </w:rPr>
            </w:pPr>
          </w:p>
        </w:tc>
      </w:tr>
      <w:tr w:rsidR="00796D8E" w:rsidRPr="00E3508D" w14:paraId="39757E72" w14:textId="77777777" w:rsidTr="00CD660C">
        <w:trPr>
          <w:trHeight w:val="297"/>
        </w:trPr>
        <w:tc>
          <w:tcPr>
            <w:tcW w:w="541" w:type="dxa"/>
            <w:shd w:val="clear" w:color="auto" w:fill="auto"/>
          </w:tcPr>
          <w:p w14:paraId="33D70D0A"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1</w:t>
            </w:r>
          </w:p>
        </w:tc>
        <w:tc>
          <w:tcPr>
            <w:tcW w:w="1764" w:type="dxa"/>
            <w:shd w:val="clear" w:color="auto" w:fill="auto"/>
          </w:tcPr>
          <w:p w14:paraId="5C1BF4F3"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2</w:t>
            </w:r>
          </w:p>
        </w:tc>
        <w:tc>
          <w:tcPr>
            <w:tcW w:w="1408" w:type="dxa"/>
            <w:shd w:val="clear" w:color="auto" w:fill="auto"/>
          </w:tcPr>
          <w:p w14:paraId="3790F096"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3</w:t>
            </w:r>
          </w:p>
        </w:tc>
        <w:tc>
          <w:tcPr>
            <w:tcW w:w="1319" w:type="dxa"/>
          </w:tcPr>
          <w:p w14:paraId="4E6A69F5"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5</w:t>
            </w:r>
          </w:p>
        </w:tc>
        <w:tc>
          <w:tcPr>
            <w:tcW w:w="1448" w:type="dxa"/>
            <w:shd w:val="clear" w:color="auto" w:fill="auto"/>
          </w:tcPr>
          <w:p w14:paraId="636FB012"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6</w:t>
            </w:r>
          </w:p>
        </w:tc>
        <w:tc>
          <w:tcPr>
            <w:tcW w:w="1466" w:type="dxa"/>
            <w:shd w:val="clear" w:color="auto" w:fill="auto"/>
          </w:tcPr>
          <w:p w14:paraId="4EC29B19"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7</w:t>
            </w:r>
          </w:p>
        </w:tc>
        <w:tc>
          <w:tcPr>
            <w:tcW w:w="1279" w:type="dxa"/>
            <w:shd w:val="clear" w:color="auto" w:fill="auto"/>
          </w:tcPr>
          <w:p w14:paraId="1AC4F1E4"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8</w:t>
            </w:r>
          </w:p>
        </w:tc>
        <w:tc>
          <w:tcPr>
            <w:tcW w:w="1331" w:type="dxa"/>
            <w:shd w:val="clear" w:color="auto" w:fill="auto"/>
          </w:tcPr>
          <w:p w14:paraId="10806936"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9</w:t>
            </w:r>
          </w:p>
        </w:tc>
        <w:tc>
          <w:tcPr>
            <w:tcW w:w="1648" w:type="dxa"/>
            <w:shd w:val="clear" w:color="auto" w:fill="auto"/>
          </w:tcPr>
          <w:p w14:paraId="2950E4A1"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10</w:t>
            </w:r>
          </w:p>
        </w:tc>
        <w:tc>
          <w:tcPr>
            <w:tcW w:w="1389" w:type="dxa"/>
            <w:shd w:val="clear" w:color="auto" w:fill="auto"/>
          </w:tcPr>
          <w:p w14:paraId="1F5FCE2E" w14:textId="77777777" w:rsidR="00796D8E" w:rsidRPr="00E3508D" w:rsidRDefault="00796D8E" w:rsidP="00CD660C">
            <w:pPr>
              <w:spacing w:line="240" w:lineRule="auto"/>
              <w:jc w:val="center"/>
              <w:rPr>
                <w:rFonts w:ascii="Arial Narrow" w:hAnsi="Arial Narrow" w:cs="Arial"/>
                <w:sz w:val="22"/>
                <w:szCs w:val="22"/>
              </w:rPr>
            </w:pPr>
            <w:r>
              <w:rPr>
                <w:rFonts w:ascii="Arial Narrow" w:hAnsi="Arial Narrow" w:cs="Arial"/>
                <w:sz w:val="22"/>
                <w:szCs w:val="22"/>
              </w:rPr>
              <w:t>11</w:t>
            </w:r>
          </w:p>
        </w:tc>
      </w:tr>
      <w:tr w:rsidR="00796D8E" w:rsidRPr="00E3508D" w14:paraId="53AB299A" w14:textId="77777777" w:rsidTr="00CD660C">
        <w:trPr>
          <w:trHeight w:val="676"/>
        </w:trPr>
        <w:tc>
          <w:tcPr>
            <w:tcW w:w="541" w:type="dxa"/>
            <w:shd w:val="clear" w:color="auto" w:fill="auto"/>
          </w:tcPr>
          <w:p w14:paraId="6B80BD0B" w14:textId="77777777" w:rsidR="00796D8E" w:rsidRPr="00E3508D" w:rsidRDefault="00796D8E" w:rsidP="00796D8E">
            <w:pPr>
              <w:numPr>
                <w:ilvl w:val="0"/>
                <w:numId w:val="10"/>
              </w:numPr>
              <w:jc w:val="center"/>
              <w:rPr>
                <w:rFonts w:ascii="Arial Narrow" w:hAnsi="Arial Narrow" w:cs="Arial"/>
                <w:sz w:val="22"/>
                <w:szCs w:val="22"/>
              </w:rPr>
            </w:pPr>
          </w:p>
        </w:tc>
        <w:tc>
          <w:tcPr>
            <w:tcW w:w="1764" w:type="dxa"/>
            <w:shd w:val="clear" w:color="auto" w:fill="auto"/>
          </w:tcPr>
          <w:p w14:paraId="44E142D6" w14:textId="77777777" w:rsidR="00796D8E" w:rsidRPr="00E3508D" w:rsidRDefault="00796D8E" w:rsidP="00CD660C">
            <w:pPr>
              <w:rPr>
                <w:rFonts w:ascii="Arial Narrow" w:hAnsi="Arial Narrow" w:cs="Arial"/>
                <w:sz w:val="22"/>
                <w:szCs w:val="22"/>
              </w:rPr>
            </w:pPr>
          </w:p>
        </w:tc>
        <w:tc>
          <w:tcPr>
            <w:tcW w:w="1408" w:type="dxa"/>
            <w:shd w:val="clear" w:color="auto" w:fill="auto"/>
          </w:tcPr>
          <w:p w14:paraId="10CDDEB1" w14:textId="77777777" w:rsidR="00796D8E" w:rsidRPr="00E3508D" w:rsidRDefault="00796D8E" w:rsidP="00CD660C">
            <w:pPr>
              <w:rPr>
                <w:rFonts w:ascii="Arial Narrow" w:hAnsi="Arial Narrow" w:cs="Arial"/>
                <w:sz w:val="22"/>
                <w:szCs w:val="22"/>
              </w:rPr>
            </w:pPr>
          </w:p>
        </w:tc>
        <w:tc>
          <w:tcPr>
            <w:tcW w:w="1319" w:type="dxa"/>
          </w:tcPr>
          <w:p w14:paraId="44E4E2B3" w14:textId="77777777" w:rsidR="00796D8E" w:rsidRPr="00E3508D" w:rsidRDefault="00796D8E" w:rsidP="00CD660C">
            <w:pPr>
              <w:rPr>
                <w:rFonts w:ascii="Arial Narrow" w:hAnsi="Arial Narrow" w:cs="Arial"/>
                <w:sz w:val="22"/>
                <w:szCs w:val="22"/>
              </w:rPr>
            </w:pPr>
          </w:p>
        </w:tc>
        <w:tc>
          <w:tcPr>
            <w:tcW w:w="1448" w:type="dxa"/>
            <w:shd w:val="clear" w:color="auto" w:fill="auto"/>
          </w:tcPr>
          <w:p w14:paraId="1BD9C1EC" w14:textId="77777777" w:rsidR="00796D8E" w:rsidRPr="00E3508D" w:rsidRDefault="00796D8E" w:rsidP="00CD660C">
            <w:pPr>
              <w:rPr>
                <w:rFonts w:ascii="Arial Narrow" w:hAnsi="Arial Narrow" w:cs="Arial"/>
                <w:sz w:val="22"/>
                <w:szCs w:val="22"/>
              </w:rPr>
            </w:pPr>
          </w:p>
        </w:tc>
        <w:tc>
          <w:tcPr>
            <w:tcW w:w="1466" w:type="dxa"/>
            <w:vMerge w:val="restart"/>
            <w:shd w:val="clear" w:color="auto" w:fill="auto"/>
          </w:tcPr>
          <w:p w14:paraId="0BF14CDC" w14:textId="77777777" w:rsidR="00796D8E" w:rsidRPr="00E3508D" w:rsidRDefault="00796D8E" w:rsidP="00CD660C">
            <w:pPr>
              <w:rPr>
                <w:rFonts w:ascii="Arial Narrow" w:hAnsi="Arial Narrow" w:cs="Arial"/>
                <w:sz w:val="22"/>
                <w:szCs w:val="22"/>
              </w:rPr>
            </w:pPr>
          </w:p>
        </w:tc>
        <w:tc>
          <w:tcPr>
            <w:tcW w:w="1279" w:type="dxa"/>
            <w:vMerge w:val="restart"/>
            <w:shd w:val="clear" w:color="auto" w:fill="auto"/>
          </w:tcPr>
          <w:p w14:paraId="431E4A65" w14:textId="77777777" w:rsidR="00796D8E" w:rsidRPr="00E3508D" w:rsidRDefault="00796D8E" w:rsidP="00CD660C">
            <w:pPr>
              <w:rPr>
                <w:rFonts w:ascii="Arial Narrow" w:hAnsi="Arial Narrow" w:cs="Arial"/>
                <w:sz w:val="22"/>
                <w:szCs w:val="22"/>
              </w:rPr>
            </w:pPr>
          </w:p>
        </w:tc>
        <w:tc>
          <w:tcPr>
            <w:tcW w:w="1331" w:type="dxa"/>
            <w:vMerge w:val="restart"/>
            <w:shd w:val="clear" w:color="auto" w:fill="auto"/>
          </w:tcPr>
          <w:p w14:paraId="7C18E08D" w14:textId="77777777" w:rsidR="00796D8E" w:rsidRPr="00E3508D" w:rsidRDefault="00796D8E" w:rsidP="00CD660C">
            <w:pPr>
              <w:rPr>
                <w:rFonts w:ascii="Arial Narrow" w:hAnsi="Arial Narrow" w:cs="Arial"/>
                <w:sz w:val="22"/>
                <w:szCs w:val="22"/>
              </w:rPr>
            </w:pPr>
          </w:p>
        </w:tc>
        <w:tc>
          <w:tcPr>
            <w:tcW w:w="1648" w:type="dxa"/>
            <w:vMerge w:val="restart"/>
            <w:shd w:val="clear" w:color="auto" w:fill="auto"/>
          </w:tcPr>
          <w:p w14:paraId="616B7596" w14:textId="77777777" w:rsidR="00796D8E" w:rsidRPr="00E3508D" w:rsidRDefault="00796D8E" w:rsidP="00CD660C">
            <w:pPr>
              <w:rPr>
                <w:rFonts w:ascii="Arial Narrow" w:hAnsi="Arial Narrow" w:cs="Arial"/>
                <w:sz w:val="22"/>
                <w:szCs w:val="22"/>
              </w:rPr>
            </w:pPr>
          </w:p>
        </w:tc>
        <w:tc>
          <w:tcPr>
            <w:tcW w:w="1389" w:type="dxa"/>
            <w:vMerge w:val="restart"/>
            <w:shd w:val="clear" w:color="auto" w:fill="auto"/>
          </w:tcPr>
          <w:p w14:paraId="728AD8C6" w14:textId="77777777" w:rsidR="00796D8E" w:rsidRPr="00E3508D" w:rsidRDefault="00796D8E" w:rsidP="00CD660C">
            <w:pPr>
              <w:rPr>
                <w:rFonts w:ascii="Arial Narrow" w:hAnsi="Arial Narrow" w:cs="Arial"/>
                <w:sz w:val="22"/>
                <w:szCs w:val="22"/>
              </w:rPr>
            </w:pPr>
          </w:p>
        </w:tc>
      </w:tr>
      <w:tr w:rsidR="00796D8E" w:rsidRPr="00883027" w14:paraId="4E00927C" w14:textId="77777777" w:rsidTr="00CD660C">
        <w:trPr>
          <w:trHeight w:val="676"/>
        </w:trPr>
        <w:tc>
          <w:tcPr>
            <w:tcW w:w="541" w:type="dxa"/>
            <w:shd w:val="clear" w:color="auto" w:fill="auto"/>
          </w:tcPr>
          <w:p w14:paraId="6867D495"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72533796" w14:textId="77777777" w:rsidR="00796D8E" w:rsidRPr="006A63DA" w:rsidRDefault="00796D8E" w:rsidP="00CD660C">
            <w:pPr>
              <w:rPr>
                <w:rFonts w:ascii="Arial" w:hAnsi="Arial" w:cs="Arial"/>
              </w:rPr>
            </w:pPr>
          </w:p>
        </w:tc>
        <w:tc>
          <w:tcPr>
            <w:tcW w:w="1408" w:type="dxa"/>
            <w:shd w:val="clear" w:color="auto" w:fill="auto"/>
          </w:tcPr>
          <w:p w14:paraId="7D885F10" w14:textId="77777777" w:rsidR="00796D8E" w:rsidRPr="006A63DA" w:rsidRDefault="00796D8E" w:rsidP="00CD660C">
            <w:pPr>
              <w:rPr>
                <w:rFonts w:ascii="Arial" w:hAnsi="Arial" w:cs="Arial"/>
              </w:rPr>
            </w:pPr>
          </w:p>
        </w:tc>
        <w:tc>
          <w:tcPr>
            <w:tcW w:w="1319" w:type="dxa"/>
          </w:tcPr>
          <w:p w14:paraId="73B3E677" w14:textId="77777777" w:rsidR="00796D8E" w:rsidRPr="006A63DA" w:rsidRDefault="00796D8E" w:rsidP="00CD660C">
            <w:pPr>
              <w:rPr>
                <w:rFonts w:ascii="Arial" w:hAnsi="Arial" w:cs="Arial"/>
              </w:rPr>
            </w:pPr>
          </w:p>
        </w:tc>
        <w:tc>
          <w:tcPr>
            <w:tcW w:w="1448" w:type="dxa"/>
            <w:shd w:val="clear" w:color="auto" w:fill="auto"/>
          </w:tcPr>
          <w:p w14:paraId="579D5499" w14:textId="77777777" w:rsidR="00796D8E" w:rsidRPr="006A63DA" w:rsidRDefault="00796D8E" w:rsidP="00CD660C">
            <w:pPr>
              <w:rPr>
                <w:rFonts w:ascii="Arial" w:hAnsi="Arial" w:cs="Arial"/>
              </w:rPr>
            </w:pPr>
          </w:p>
        </w:tc>
        <w:tc>
          <w:tcPr>
            <w:tcW w:w="1466" w:type="dxa"/>
            <w:vMerge/>
            <w:shd w:val="clear" w:color="auto" w:fill="auto"/>
          </w:tcPr>
          <w:p w14:paraId="49C344AD" w14:textId="77777777" w:rsidR="00796D8E" w:rsidRPr="006A63DA" w:rsidRDefault="00796D8E" w:rsidP="00CD660C">
            <w:pPr>
              <w:rPr>
                <w:rFonts w:ascii="Arial" w:hAnsi="Arial" w:cs="Arial"/>
              </w:rPr>
            </w:pPr>
          </w:p>
        </w:tc>
        <w:tc>
          <w:tcPr>
            <w:tcW w:w="1279" w:type="dxa"/>
            <w:vMerge/>
            <w:shd w:val="clear" w:color="auto" w:fill="auto"/>
          </w:tcPr>
          <w:p w14:paraId="632E8B8B" w14:textId="77777777" w:rsidR="00796D8E" w:rsidRPr="006A63DA" w:rsidRDefault="00796D8E" w:rsidP="00CD660C">
            <w:pPr>
              <w:rPr>
                <w:rFonts w:ascii="Arial" w:hAnsi="Arial" w:cs="Arial"/>
              </w:rPr>
            </w:pPr>
          </w:p>
        </w:tc>
        <w:tc>
          <w:tcPr>
            <w:tcW w:w="1331" w:type="dxa"/>
            <w:vMerge/>
            <w:shd w:val="clear" w:color="auto" w:fill="auto"/>
          </w:tcPr>
          <w:p w14:paraId="0BAC4684" w14:textId="77777777" w:rsidR="00796D8E" w:rsidRPr="006A63DA" w:rsidRDefault="00796D8E" w:rsidP="00CD660C">
            <w:pPr>
              <w:rPr>
                <w:rFonts w:ascii="Arial" w:hAnsi="Arial" w:cs="Arial"/>
              </w:rPr>
            </w:pPr>
          </w:p>
        </w:tc>
        <w:tc>
          <w:tcPr>
            <w:tcW w:w="1648" w:type="dxa"/>
            <w:vMerge/>
            <w:shd w:val="clear" w:color="auto" w:fill="auto"/>
          </w:tcPr>
          <w:p w14:paraId="6B19E275" w14:textId="77777777" w:rsidR="00796D8E" w:rsidRPr="006A63DA" w:rsidRDefault="00796D8E" w:rsidP="00CD660C">
            <w:pPr>
              <w:rPr>
                <w:rFonts w:ascii="Arial" w:hAnsi="Arial" w:cs="Arial"/>
              </w:rPr>
            </w:pPr>
          </w:p>
        </w:tc>
        <w:tc>
          <w:tcPr>
            <w:tcW w:w="1389" w:type="dxa"/>
            <w:vMerge/>
            <w:shd w:val="clear" w:color="auto" w:fill="auto"/>
          </w:tcPr>
          <w:p w14:paraId="5B119EA9" w14:textId="77777777" w:rsidR="00796D8E" w:rsidRPr="006A63DA" w:rsidRDefault="00796D8E" w:rsidP="00CD660C">
            <w:pPr>
              <w:rPr>
                <w:rFonts w:ascii="Arial" w:hAnsi="Arial" w:cs="Arial"/>
              </w:rPr>
            </w:pPr>
          </w:p>
        </w:tc>
      </w:tr>
      <w:tr w:rsidR="00796D8E" w:rsidRPr="00883027" w14:paraId="74FDD916" w14:textId="77777777" w:rsidTr="00CD660C">
        <w:trPr>
          <w:trHeight w:val="676"/>
        </w:trPr>
        <w:tc>
          <w:tcPr>
            <w:tcW w:w="541" w:type="dxa"/>
            <w:shd w:val="clear" w:color="auto" w:fill="auto"/>
          </w:tcPr>
          <w:p w14:paraId="070077C4"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37FF5014" w14:textId="77777777" w:rsidR="00796D8E" w:rsidRPr="006A63DA" w:rsidRDefault="00796D8E" w:rsidP="00CD660C">
            <w:pPr>
              <w:rPr>
                <w:rFonts w:ascii="Arial" w:hAnsi="Arial" w:cs="Arial"/>
              </w:rPr>
            </w:pPr>
          </w:p>
        </w:tc>
        <w:tc>
          <w:tcPr>
            <w:tcW w:w="1408" w:type="dxa"/>
            <w:shd w:val="clear" w:color="auto" w:fill="auto"/>
          </w:tcPr>
          <w:p w14:paraId="58AFD9BE" w14:textId="77777777" w:rsidR="00796D8E" w:rsidRPr="006A63DA" w:rsidRDefault="00796D8E" w:rsidP="00CD660C">
            <w:pPr>
              <w:rPr>
                <w:rFonts w:ascii="Arial" w:hAnsi="Arial" w:cs="Arial"/>
              </w:rPr>
            </w:pPr>
          </w:p>
        </w:tc>
        <w:tc>
          <w:tcPr>
            <w:tcW w:w="1319" w:type="dxa"/>
          </w:tcPr>
          <w:p w14:paraId="6D413CFD" w14:textId="77777777" w:rsidR="00796D8E" w:rsidRPr="006A63DA" w:rsidRDefault="00796D8E" w:rsidP="00CD660C">
            <w:pPr>
              <w:rPr>
                <w:rFonts w:ascii="Arial" w:hAnsi="Arial" w:cs="Arial"/>
              </w:rPr>
            </w:pPr>
          </w:p>
        </w:tc>
        <w:tc>
          <w:tcPr>
            <w:tcW w:w="1448" w:type="dxa"/>
            <w:shd w:val="clear" w:color="auto" w:fill="auto"/>
          </w:tcPr>
          <w:p w14:paraId="7ACDB67C" w14:textId="77777777" w:rsidR="00796D8E" w:rsidRPr="006A63DA" w:rsidRDefault="00796D8E" w:rsidP="00CD660C">
            <w:pPr>
              <w:rPr>
                <w:rFonts w:ascii="Arial" w:hAnsi="Arial" w:cs="Arial"/>
              </w:rPr>
            </w:pPr>
          </w:p>
        </w:tc>
        <w:tc>
          <w:tcPr>
            <w:tcW w:w="1466" w:type="dxa"/>
            <w:vMerge/>
            <w:shd w:val="clear" w:color="auto" w:fill="auto"/>
          </w:tcPr>
          <w:p w14:paraId="40DEA790" w14:textId="77777777" w:rsidR="00796D8E" w:rsidRPr="006A63DA" w:rsidRDefault="00796D8E" w:rsidP="00CD660C">
            <w:pPr>
              <w:rPr>
                <w:rFonts w:ascii="Arial" w:hAnsi="Arial" w:cs="Arial"/>
              </w:rPr>
            </w:pPr>
          </w:p>
        </w:tc>
        <w:tc>
          <w:tcPr>
            <w:tcW w:w="1279" w:type="dxa"/>
            <w:vMerge/>
            <w:shd w:val="clear" w:color="auto" w:fill="auto"/>
          </w:tcPr>
          <w:p w14:paraId="38CF042C" w14:textId="77777777" w:rsidR="00796D8E" w:rsidRPr="006A63DA" w:rsidRDefault="00796D8E" w:rsidP="00CD660C">
            <w:pPr>
              <w:rPr>
                <w:rFonts w:ascii="Arial" w:hAnsi="Arial" w:cs="Arial"/>
              </w:rPr>
            </w:pPr>
          </w:p>
        </w:tc>
        <w:tc>
          <w:tcPr>
            <w:tcW w:w="1331" w:type="dxa"/>
            <w:vMerge/>
            <w:shd w:val="clear" w:color="auto" w:fill="auto"/>
          </w:tcPr>
          <w:p w14:paraId="78DFE30C" w14:textId="77777777" w:rsidR="00796D8E" w:rsidRPr="006A63DA" w:rsidRDefault="00796D8E" w:rsidP="00CD660C">
            <w:pPr>
              <w:rPr>
                <w:rFonts w:ascii="Arial" w:hAnsi="Arial" w:cs="Arial"/>
              </w:rPr>
            </w:pPr>
          </w:p>
        </w:tc>
        <w:tc>
          <w:tcPr>
            <w:tcW w:w="1648" w:type="dxa"/>
            <w:vMerge/>
            <w:shd w:val="clear" w:color="auto" w:fill="auto"/>
          </w:tcPr>
          <w:p w14:paraId="4016461C" w14:textId="77777777" w:rsidR="00796D8E" w:rsidRPr="006A63DA" w:rsidRDefault="00796D8E" w:rsidP="00CD660C">
            <w:pPr>
              <w:rPr>
                <w:rFonts w:ascii="Arial" w:hAnsi="Arial" w:cs="Arial"/>
              </w:rPr>
            </w:pPr>
          </w:p>
        </w:tc>
        <w:tc>
          <w:tcPr>
            <w:tcW w:w="1389" w:type="dxa"/>
            <w:vMerge/>
            <w:shd w:val="clear" w:color="auto" w:fill="auto"/>
          </w:tcPr>
          <w:p w14:paraId="318C78AA" w14:textId="77777777" w:rsidR="00796D8E" w:rsidRPr="006A63DA" w:rsidRDefault="00796D8E" w:rsidP="00CD660C">
            <w:pPr>
              <w:rPr>
                <w:rFonts w:ascii="Arial" w:hAnsi="Arial" w:cs="Arial"/>
              </w:rPr>
            </w:pPr>
          </w:p>
        </w:tc>
      </w:tr>
      <w:tr w:rsidR="00796D8E" w:rsidRPr="00883027" w14:paraId="557D1779" w14:textId="77777777" w:rsidTr="00CD660C">
        <w:trPr>
          <w:trHeight w:val="676"/>
        </w:trPr>
        <w:tc>
          <w:tcPr>
            <w:tcW w:w="541" w:type="dxa"/>
            <w:shd w:val="clear" w:color="auto" w:fill="auto"/>
          </w:tcPr>
          <w:p w14:paraId="497E1E32"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06595216" w14:textId="77777777" w:rsidR="00796D8E" w:rsidRPr="006A63DA" w:rsidRDefault="00796D8E" w:rsidP="00CD660C">
            <w:pPr>
              <w:rPr>
                <w:rFonts w:ascii="Arial" w:hAnsi="Arial" w:cs="Arial"/>
              </w:rPr>
            </w:pPr>
          </w:p>
        </w:tc>
        <w:tc>
          <w:tcPr>
            <w:tcW w:w="1408" w:type="dxa"/>
            <w:shd w:val="clear" w:color="auto" w:fill="auto"/>
          </w:tcPr>
          <w:p w14:paraId="2BAEDB61" w14:textId="77777777" w:rsidR="00796D8E" w:rsidRPr="006A63DA" w:rsidRDefault="00796D8E" w:rsidP="00CD660C">
            <w:pPr>
              <w:rPr>
                <w:rFonts w:ascii="Arial" w:hAnsi="Arial" w:cs="Arial"/>
              </w:rPr>
            </w:pPr>
          </w:p>
        </w:tc>
        <w:tc>
          <w:tcPr>
            <w:tcW w:w="1319" w:type="dxa"/>
          </w:tcPr>
          <w:p w14:paraId="6E22D35B" w14:textId="77777777" w:rsidR="00796D8E" w:rsidRPr="006A63DA" w:rsidRDefault="00796D8E" w:rsidP="00CD660C">
            <w:pPr>
              <w:rPr>
                <w:rFonts w:ascii="Arial" w:hAnsi="Arial" w:cs="Arial"/>
              </w:rPr>
            </w:pPr>
          </w:p>
        </w:tc>
        <w:tc>
          <w:tcPr>
            <w:tcW w:w="1448" w:type="dxa"/>
            <w:shd w:val="clear" w:color="auto" w:fill="auto"/>
          </w:tcPr>
          <w:p w14:paraId="49132FF6" w14:textId="77777777" w:rsidR="00796D8E" w:rsidRPr="006A63DA" w:rsidRDefault="00796D8E" w:rsidP="00CD660C">
            <w:pPr>
              <w:rPr>
                <w:rFonts w:ascii="Arial" w:hAnsi="Arial" w:cs="Arial"/>
              </w:rPr>
            </w:pPr>
          </w:p>
        </w:tc>
        <w:tc>
          <w:tcPr>
            <w:tcW w:w="1466" w:type="dxa"/>
            <w:vMerge/>
            <w:shd w:val="clear" w:color="auto" w:fill="auto"/>
          </w:tcPr>
          <w:p w14:paraId="0023CB69" w14:textId="77777777" w:rsidR="00796D8E" w:rsidRPr="006A63DA" w:rsidRDefault="00796D8E" w:rsidP="00CD660C">
            <w:pPr>
              <w:rPr>
                <w:rFonts w:ascii="Arial" w:hAnsi="Arial" w:cs="Arial"/>
              </w:rPr>
            </w:pPr>
          </w:p>
        </w:tc>
        <w:tc>
          <w:tcPr>
            <w:tcW w:w="1279" w:type="dxa"/>
            <w:vMerge/>
            <w:shd w:val="clear" w:color="auto" w:fill="auto"/>
          </w:tcPr>
          <w:p w14:paraId="783F22DA" w14:textId="77777777" w:rsidR="00796D8E" w:rsidRPr="006A63DA" w:rsidRDefault="00796D8E" w:rsidP="00CD660C">
            <w:pPr>
              <w:rPr>
                <w:rFonts w:ascii="Arial" w:hAnsi="Arial" w:cs="Arial"/>
              </w:rPr>
            </w:pPr>
          </w:p>
        </w:tc>
        <w:tc>
          <w:tcPr>
            <w:tcW w:w="1331" w:type="dxa"/>
            <w:vMerge/>
            <w:shd w:val="clear" w:color="auto" w:fill="auto"/>
          </w:tcPr>
          <w:p w14:paraId="29290FBE" w14:textId="77777777" w:rsidR="00796D8E" w:rsidRPr="006A63DA" w:rsidRDefault="00796D8E" w:rsidP="00CD660C">
            <w:pPr>
              <w:rPr>
                <w:rFonts w:ascii="Arial" w:hAnsi="Arial" w:cs="Arial"/>
              </w:rPr>
            </w:pPr>
          </w:p>
        </w:tc>
        <w:tc>
          <w:tcPr>
            <w:tcW w:w="1648" w:type="dxa"/>
            <w:vMerge/>
            <w:shd w:val="clear" w:color="auto" w:fill="auto"/>
          </w:tcPr>
          <w:p w14:paraId="274DA858" w14:textId="77777777" w:rsidR="00796D8E" w:rsidRPr="006A63DA" w:rsidRDefault="00796D8E" w:rsidP="00CD660C">
            <w:pPr>
              <w:rPr>
                <w:rFonts w:ascii="Arial" w:hAnsi="Arial" w:cs="Arial"/>
              </w:rPr>
            </w:pPr>
          </w:p>
        </w:tc>
        <w:tc>
          <w:tcPr>
            <w:tcW w:w="1389" w:type="dxa"/>
            <w:vMerge/>
            <w:shd w:val="clear" w:color="auto" w:fill="auto"/>
          </w:tcPr>
          <w:p w14:paraId="693FF3E9" w14:textId="77777777" w:rsidR="00796D8E" w:rsidRPr="006A63DA" w:rsidRDefault="00796D8E" w:rsidP="00CD660C">
            <w:pPr>
              <w:rPr>
                <w:rFonts w:ascii="Arial" w:hAnsi="Arial" w:cs="Arial"/>
              </w:rPr>
            </w:pPr>
          </w:p>
        </w:tc>
      </w:tr>
    </w:tbl>
    <w:p w14:paraId="3AFA5107" w14:textId="77777777" w:rsidR="00796D8E" w:rsidRPr="005B0986" w:rsidRDefault="00796D8E" w:rsidP="00796D8E">
      <w:pPr>
        <w:rPr>
          <w:rFonts w:ascii="Arial" w:hAnsi="Arial" w:cs="Arial"/>
          <w:sz w:val="12"/>
        </w:rPr>
      </w:pPr>
      <w:r>
        <w:rPr>
          <w:rFonts w:ascii="Arial" w:hAnsi="Arial" w:cs="Arial"/>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p>
    <w:p w14:paraId="30034BBE" w14:textId="77777777" w:rsidR="00796D8E" w:rsidRDefault="00796D8E" w:rsidP="00796D8E">
      <w:pPr>
        <w:spacing w:line="240" w:lineRule="auto"/>
        <w:rPr>
          <w:rFonts w:ascii="Arial Narrow" w:hAnsi="Arial Narrow" w:cs="Arial"/>
          <w:sz w:val="18"/>
          <w:szCs w:val="16"/>
          <w:vertAlign w:val="superscript"/>
        </w:rPr>
      </w:pPr>
    </w:p>
    <w:p w14:paraId="097D7578" w14:textId="77777777" w:rsidR="00796D8E" w:rsidRDefault="00796D8E" w:rsidP="00796D8E">
      <w:pPr>
        <w:spacing w:line="240" w:lineRule="auto"/>
        <w:rPr>
          <w:rFonts w:ascii="Arial Narrow" w:hAnsi="Arial Narrow" w:cs="Arial"/>
          <w:sz w:val="18"/>
          <w:szCs w:val="16"/>
          <w:vertAlign w:val="superscript"/>
        </w:rPr>
      </w:pPr>
    </w:p>
    <w:p w14:paraId="2D102DF9" w14:textId="77777777" w:rsidR="00796D8E" w:rsidRDefault="00796D8E" w:rsidP="00796D8E">
      <w:pPr>
        <w:spacing w:line="240" w:lineRule="auto"/>
        <w:rPr>
          <w:rFonts w:ascii="Arial Narrow" w:hAnsi="Arial Narrow" w:cs="Arial"/>
          <w:sz w:val="18"/>
          <w:szCs w:val="16"/>
          <w:vertAlign w:val="superscript"/>
        </w:rPr>
      </w:pPr>
    </w:p>
    <w:p w14:paraId="60C077D5" w14:textId="77777777" w:rsidR="00796D8E" w:rsidRDefault="00796D8E" w:rsidP="00796D8E">
      <w:pPr>
        <w:spacing w:line="240" w:lineRule="auto"/>
        <w:rPr>
          <w:rFonts w:ascii="Arial Narrow" w:hAnsi="Arial Narrow" w:cs="Arial"/>
          <w:sz w:val="18"/>
          <w:szCs w:val="16"/>
          <w:vertAlign w:val="superscript"/>
        </w:rPr>
      </w:pPr>
    </w:p>
    <w:p w14:paraId="52C20011" w14:textId="77777777" w:rsidR="00796D8E" w:rsidRDefault="00796D8E" w:rsidP="00796D8E">
      <w:pPr>
        <w:spacing w:line="240" w:lineRule="auto"/>
        <w:rPr>
          <w:rFonts w:ascii="Arial Narrow" w:hAnsi="Arial Narrow" w:cs="Arial"/>
          <w:sz w:val="18"/>
          <w:szCs w:val="16"/>
          <w:vertAlign w:val="superscript"/>
        </w:rPr>
      </w:pPr>
    </w:p>
    <w:p w14:paraId="77897645" w14:textId="77777777" w:rsidR="00796D8E" w:rsidRDefault="00796D8E" w:rsidP="00796D8E">
      <w:pPr>
        <w:spacing w:line="240" w:lineRule="auto"/>
        <w:rPr>
          <w:rFonts w:ascii="Arial Narrow" w:hAnsi="Arial Narrow" w:cs="Arial"/>
          <w:sz w:val="18"/>
          <w:szCs w:val="16"/>
          <w:vertAlign w:val="superscript"/>
        </w:rPr>
      </w:pPr>
    </w:p>
    <w:p w14:paraId="6F8B3D0F" w14:textId="77777777" w:rsidR="00796D8E" w:rsidRDefault="00796D8E" w:rsidP="00796D8E">
      <w:pPr>
        <w:spacing w:line="240" w:lineRule="auto"/>
        <w:rPr>
          <w:rFonts w:ascii="Arial Narrow" w:hAnsi="Arial Narrow" w:cs="Arial"/>
          <w:sz w:val="18"/>
          <w:szCs w:val="16"/>
          <w:vertAlign w:val="superscript"/>
        </w:rPr>
      </w:pPr>
    </w:p>
    <w:p w14:paraId="4BB25C5D" w14:textId="77777777" w:rsidR="00796D8E" w:rsidRDefault="00796D8E" w:rsidP="00796D8E">
      <w:pPr>
        <w:spacing w:line="240" w:lineRule="auto"/>
        <w:rPr>
          <w:rFonts w:ascii="Arial Narrow" w:hAnsi="Arial Narrow" w:cs="Arial"/>
          <w:sz w:val="18"/>
          <w:szCs w:val="16"/>
          <w:vertAlign w:val="superscript"/>
        </w:rPr>
      </w:pPr>
    </w:p>
    <w:p w14:paraId="148E35A1" w14:textId="77777777" w:rsidR="00796D8E" w:rsidRDefault="00796D8E" w:rsidP="00796D8E">
      <w:pPr>
        <w:spacing w:line="240" w:lineRule="auto"/>
        <w:rPr>
          <w:rFonts w:ascii="Arial Narrow" w:hAnsi="Arial Narrow" w:cs="Arial"/>
          <w:sz w:val="18"/>
          <w:szCs w:val="16"/>
          <w:vertAlign w:val="superscript"/>
        </w:rPr>
      </w:pPr>
    </w:p>
    <w:p w14:paraId="2EAC0CCC" w14:textId="77777777" w:rsidR="00796D8E" w:rsidRDefault="00796D8E" w:rsidP="00796D8E">
      <w:pPr>
        <w:spacing w:line="240" w:lineRule="auto"/>
        <w:rPr>
          <w:rFonts w:ascii="Arial Narrow" w:hAnsi="Arial Narrow" w:cs="Arial"/>
          <w:sz w:val="18"/>
          <w:szCs w:val="16"/>
          <w:vertAlign w:val="superscript"/>
        </w:rPr>
      </w:pPr>
    </w:p>
    <w:p w14:paraId="1973C780" w14:textId="77777777" w:rsidR="00796D8E" w:rsidRDefault="00796D8E" w:rsidP="00796D8E">
      <w:pPr>
        <w:spacing w:line="240" w:lineRule="auto"/>
        <w:rPr>
          <w:rFonts w:ascii="Arial Narrow" w:hAnsi="Arial Narrow" w:cs="Arial"/>
          <w:sz w:val="18"/>
          <w:szCs w:val="16"/>
          <w:vertAlign w:val="superscript"/>
        </w:rPr>
      </w:pPr>
    </w:p>
    <w:p w14:paraId="09B947BB" w14:textId="77777777" w:rsidR="00796D8E" w:rsidRDefault="00796D8E" w:rsidP="00796D8E">
      <w:pPr>
        <w:spacing w:line="240" w:lineRule="auto"/>
        <w:rPr>
          <w:rFonts w:ascii="Arial Narrow" w:hAnsi="Arial Narrow" w:cs="Arial"/>
          <w:sz w:val="18"/>
          <w:szCs w:val="16"/>
          <w:vertAlign w:val="superscript"/>
        </w:rPr>
      </w:pPr>
    </w:p>
    <w:p w14:paraId="24017653" w14:textId="77777777" w:rsidR="00796D8E" w:rsidRDefault="00796D8E" w:rsidP="00796D8E">
      <w:pPr>
        <w:spacing w:line="240" w:lineRule="auto"/>
        <w:rPr>
          <w:rFonts w:ascii="Arial Narrow" w:hAnsi="Arial Narrow" w:cs="Arial"/>
          <w:sz w:val="18"/>
          <w:szCs w:val="16"/>
          <w:vertAlign w:val="superscript"/>
        </w:rPr>
      </w:pPr>
    </w:p>
    <w:p w14:paraId="67251A21" w14:textId="77777777" w:rsidR="00796D8E" w:rsidRDefault="00796D8E" w:rsidP="00796D8E">
      <w:pPr>
        <w:spacing w:line="240" w:lineRule="auto"/>
        <w:rPr>
          <w:rFonts w:ascii="Arial Narrow" w:hAnsi="Arial Narrow" w:cs="Arial"/>
          <w:sz w:val="18"/>
          <w:szCs w:val="16"/>
          <w:vertAlign w:val="superscript"/>
        </w:rPr>
      </w:pPr>
    </w:p>
    <w:p w14:paraId="156844E0" w14:textId="77777777" w:rsidR="00796D8E" w:rsidRDefault="00796D8E" w:rsidP="00796D8E">
      <w:pPr>
        <w:spacing w:line="240" w:lineRule="auto"/>
        <w:rPr>
          <w:rFonts w:ascii="Arial Narrow" w:hAnsi="Arial Narrow" w:cs="Arial"/>
          <w:sz w:val="18"/>
          <w:szCs w:val="16"/>
          <w:vertAlign w:val="superscript"/>
        </w:rPr>
      </w:pPr>
    </w:p>
    <w:p w14:paraId="5C26F388" w14:textId="77777777" w:rsidR="00796D8E" w:rsidRDefault="00796D8E" w:rsidP="00796D8E">
      <w:pPr>
        <w:spacing w:line="240" w:lineRule="auto"/>
        <w:rPr>
          <w:rFonts w:ascii="Arial Narrow" w:hAnsi="Arial Narrow" w:cs="Arial"/>
          <w:sz w:val="18"/>
          <w:szCs w:val="16"/>
          <w:vertAlign w:val="superscript"/>
        </w:rPr>
      </w:pPr>
    </w:p>
    <w:p w14:paraId="5D597E0C" w14:textId="77777777" w:rsidR="00796D8E" w:rsidRDefault="00796D8E" w:rsidP="00796D8E">
      <w:pPr>
        <w:spacing w:line="240" w:lineRule="auto"/>
        <w:rPr>
          <w:rFonts w:ascii="Arial Narrow" w:hAnsi="Arial Narrow" w:cs="Arial"/>
          <w:sz w:val="18"/>
          <w:szCs w:val="16"/>
          <w:vertAlign w:val="superscript"/>
        </w:rPr>
      </w:pPr>
    </w:p>
    <w:p w14:paraId="4D4583CD" w14:textId="77777777" w:rsidR="00796D8E" w:rsidRDefault="00796D8E" w:rsidP="00796D8E">
      <w:pPr>
        <w:spacing w:line="240" w:lineRule="auto"/>
        <w:rPr>
          <w:rFonts w:ascii="Arial Narrow" w:hAnsi="Arial Narrow" w:cs="Arial"/>
          <w:sz w:val="18"/>
          <w:szCs w:val="16"/>
          <w:vertAlign w:val="superscript"/>
        </w:rPr>
      </w:pPr>
    </w:p>
    <w:p w14:paraId="7EDE2975" w14:textId="77777777" w:rsidR="00796D8E" w:rsidRDefault="00796D8E" w:rsidP="00796D8E">
      <w:pPr>
        <w:spacing w:line="240" w:lineRule="auto"/>
        <w:rPr>
          <w:rFonts w:ascii="Arial Narrow" w:hAnsi="Arial Narrow" w:cs="Arial"/>
          <w:sz w:val="18"/>
          <w:szCs w:val="16"/>
          <w:vertAlign w:val="superscript"/>
        </w:rPr>
      </w:pPr>
    </w:p>
    <w:p w14:paraId="2BE9737A" w14:textId="77777777" w:rsidR="00796D8E" w:rsidRDefault="00796D8E" w:rsidP="00796D8E">
      <w:pPr>
        <w:spacing w:line="240" w:lineRule="auto"/>
        <w:rPr>
          <w:rFonts w:ascii="Arial Narrow" w:hAnsi="Arial Narrow" w:cs="Arial"/>
          <w:sz w:val="18"/>
          <w:szCs w:val="16"/>
          <w:vertAlign w:val="superscript"/>
        </w:rPr>
      </w:pPr>
    </w:p>
    <w:p w14:paraId="35FFE078" w14:textId="77777777" w:rsidR="00796D8E" w:rsidRDefault="00796D8E" w:rsidP="00796D8E">
      <w:pPr>
        <w:spacing w:line="240" w:lineRule="auto"/>
        <w:rPr>
          <w:rFonts w:ascii="Arial Narrow" w:hAnsi="Arial Narrow" w:cs="Arial"/>
          <w:sz w:val="18"/>
          <w:szCs w:val="16"/>
          <w:vertAlign w:val="superscript"/>
        </w:rPr>
      </w:pPr>
    </w:p>
    <w:p w14:paraId="34532A92" w14:textId="77777777" w:rsidR="00796D8E" w:rsidRDefault="00796D8E" w:rsidP="00796D8E">
      <w:pPr>
        <w:spacing w:line="240" w:lineRule="auto"/>
        <w:rPr>
          <w:rFonts w:ascii="Arial Narrow" w:hAnsi="Arial Narrow" w:cs="Arial"/>
          <w:sz w:val="18"/>
          <w:szCs w:val="16"/>
          <w:vertAlign w:val="superscript"/>
        </w:rPr>
      </w:pPr>
    </w:p>
    <w:p w14:paraId="7594E7BF" w14:textId="77777777" w:rsidR="00796D8E" w:rsidRDefault="00796D8E" w:rsidP="00796D8E">
      <w:pPr>
        <w:spacing w:line="240" w:lineRule="auto"/>
        <w:rPr>
          <w:rFonts w:ascii="Arial Narrow" w:hAnsi="Arial Narrow" w:cs="Arial"/>
          <w:sz w:val="18"/>
          <w:szCs w:val="16"/>
          <w:vertAlign w:val="superscript"/>
        </w:rPr>
      </w:pPr>
    </w:p>
    <w:p w14:paraId="6C8B79E1" w14:textId="77777777" w:rsidR="00796D8E" w:rsidRDefault="00796D8E" w:rsidP="00F47D05">
      <w:pPr>
        <w:spacing w:line="240" w:lineRule="auto"/>
        <w:rPr>
          <w:sz w:val="22"/>
        </w:rPr>
      </w:pPr>
    </w:p>
    <w:p w14:paraId="3DCF915E" w14:textId="77777777" w:rsidR="00E32F11" w:rsidRPr="00E32F11" w:rsidRDefault="00E32F11" w:rsidP="00E32F11">
      <w:pPr>
        <w:pStyle w:val="Akapitzlist"/>
        <w:numPr>
          <w:ilvl w:val="0"/>
          <w:numId w:val="31"/>
        </w:numPr>
        <w:spacing w:after="0" w:line="240" w:lineRule="auto"/>
        <w:jc w:val="both"/>
        <w:rPr>
          <w:rFonts w:ascii="Times New Roman" w:hAnsi="Times New Roman"/>
          <w:sz w:val="20"/>
          <w:szCs w:val="20"/>
        </w:rPr>
      </w:pPr>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„Connected Car”)?</w:t>
      </w:r>
    </w:p>
    <w:p w14:paraId="5F089AE3" w14:textId="1EEBFE71" w:rsidR="00E32F11" w:rsidRPr="0004777C" w:rsidRDefault="000D0EBB" w:rsidP="00E32F11">
      <w:pPr>
        <w:pStyle w:val="Akapitzlist"/>
        <w:spacing w:after="0"/>
        <w:ind w:left="142" w:hanging="284"/>
        <w:rPr>
          <w:sz w:val="20"/>
          <w:szCs w:val="18"/>
        </w:rPr>
      </w:pPr>
      <w:r w:rsidRPr="00E32F11">
        <w:rPr>
          <w:rFonts w:ascii="Times New Roman" w:hAnsi="Times New Roman"/>
          <w:noProof/>
          <w:sz w:val="20"/>
          <w:szCs w:val="18"/>
        </w:rPr>
        <mc:AlternateContent>
          <mc:Choice Requires="wps">
            <w:drawing>
              <wp:anchor distT="0" distB="0" distL="114300" distR="114300" simplePos="0" relativeHeight="251659776" behindDoc="0" locked="0" layoutInCell="1" allowOverlap="1" wp14:anchorId="3A2324D1" wp14:editId="3B434648">
                <wp:simplePos x="0" y="0"/>
                <wp:positionH relativeFrom="column">
                  <wp:posOffset>469265</wp:posOffset>
                </wp:positionH>
                <wp:positionV relativeFrom="paragraph">
                  <wp:posOffset>40005</wp:posOffset>
                </wp:positionV>
                <wp:extent cx="90805" cy="90805"/>
                <wp:effectExtent l="6350" t="6985" r="7620" b="6985"/>
                <wp:wrapNone/>
                <wp:docPr id="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7999A" id="Rectangle 28" o:spid="_x0000_s1026" style="position:absolute;margin-left:36.95pt;margin-top:3.1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8752" behindDoc="0" locked="0" layoutInCell="1" allowOverlap="1" wp14:anchorId="714847EE" wp14:editId="167721DA">
                <wp:simplePos x="0" y="0"/>
                <wp:positionH relativeFrom="column">
                  <wp:posOffset>1508760</wp:posOffset>
                </wp:positionH>
                <wp:positionV relativeFrom="paragraph">
                  <wp:posOffset>40005</wp:posOffset>
                </wp:positionV>
                <wp:extent cx="90805" cy="90805"/>
                <wp:effectExtent l="7620" t="6985" r="6350" b="6985"/>
                <wp:wrapNone/>
                <wp:docPr id="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DBD1B" id="Rectangle 27" o:spid="_x0000_s1026" style="position:absolute;margin-left:118.8pt;margin-top:3.15pt;width:7.15pt;height: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w:t>
      </w:r>
      <w:r w:rsidR="00E32F11" w:rsidRPr="0004777C">
        <w:rPr>
          <w:sz w:val="20"/>
          <w:szCs w:val="18"/>
        </w:rPr>
        <w:t xml:space="preserve">                        NI</w:t>
      </w:r>
      <w:r w:rsidR="00E32F11">
        <w:rPr>
          <w:sz w:val="20"/>
          <w:szCs w:val="18"/>
        </w:rPr>
        <w:t>E</w:t>
      </w:r>
    </w:p>
    <w:p w14:paraId="682AEB33"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518E0394"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502C2EDD"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Zezwalam na wjazd pojazdami w ramach wykonywania obowiązków służbowych lub wykonywania prac zleconych. Po wykonaniu czynności służbowych należy wyprowadzić pojazd </w:t>
      </w:r>
      <w:r>
        <w:rPr>
          <w:sz w:val="20"/>
          <w:szCs w:val="22"/>
        </w:rPr>
        <w:br/>
      </w:r>
      <w:r w:rsidRPr="00796D8E">
        <w:rPr>
          <w:sz w:val="20"/>
          <w:szCs w:val="22"/>
        </w:rPr>
        <w:t>z obszarów chronionych KPW Gdynia.</w:t>
      </w:r>
    </w:p>
    <w:p w14:paraId="4A0EB5EB"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car-sharing oraz innych urządzeń wypożyczanych „na minuty” np. hulajnogi elektryczne, rowery, skutery itp.</w:t>
      </w:r>
    </w:p>
    <w:p w14:paraId="3165C5D9"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Zabrania się wjazdu pojazdów mechanicznych produkowanych w Chińskiej Republice Ludowej (oznaczonych w świadectwach homologacji  i/lub na tabliczkach znamionowych, nr VIN jako „Wyprodukowane w PRC” lub „Made in China”) na tereny chronionych obiektów wojskowych.</w:t>
      </w:r>
    </w:p>
    <w:p w14:paraId="2863E8A1"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 xml:space="preserve">z zaparkowanym, wyłączonym, samochodem (oferujące wszelkiego typu „tryby czuwania”, tryby zdalne” oraz usługi typu „Connected Car”) oraz przy zapewnieniu wdrożenia prewencyjnych środków ochrony rozpoznawczej i wywiadowczej obiektu (ustawienie pojazdów/ parkowanie </w:t>
      </w:r>
      <w:r>
        <w:rPr>
          <w:sz w:val="20"/>
          <w:szCs w:val="20"/>
        </w:rPr>
        <w:br/>
      </w:r>
      <w:r w:rsidRPr="0004777C">
        <w:rPr>
          <w:sz w:val="20"/>
          <w:szCs w:val="20"/>
        </w:rPr>
        <w:t>z ograniczeniem możliwości przypadkowego rejestrowania lokalizacji, obrazu, dźwięku, pól fizycznych otoczenia oraz odwzorowania modelu 3D otoczenia).</w:t>
      </w:r>
      <w:r>
        <w:rPr>
          <w:sz w:val="20"/>
          <w:szCs w:val="20"/>
        </w:rPr>
        <w:t xml:space="preserve"> </w:t>
      </w:r>
    </w:p>
    <w:p w14:paraId="1BE03751"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zobowiązany do wyłączenia wideorejestratora</w:t>
      </w:r>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03B6D534"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181DD6E7"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 xml:space="preserve">3 miesięcy </w:t>
      </w:r>
      <w:r>
        <w:rPr>
          <w:sz w:val="20"/>
          <w:szCs w:val="22"/>
        </w:rPr>
        <w:br/>
      </w:r>
      <w:r w:rsidRPr="0004777C">
        <w:rPr>
          <w:sz w:val="20"/>
          <w:szCs w:val="22"/>
        </w:rPr>
        <w:t>–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4BCA196F"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233E9609"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330EA186"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53576BBE"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5BCD3E9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6BE766F8"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p w14:paraId="27662DCF"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15F81F77" w14:textId="77777777" w:rsidR="002E3583" w:rsidRPr="00E32F11" w:rsidRDefault="00796D8E" w:rsidP="00796D8E">
      <w:pPr>
        <w:spacing w:line="240" w:lineRule="auto"/>
        <w:rPr>
          <w:sz w:val="2"/>
          <w:szCs w:val="2"/>
        </w:rPr>
      </w:pPr>
      <w:r w:rsidRPr="002E3583">
        <w:rPr>
          <w:sz w:val="22"/>
          <w:szCs w:val="22"/>
        </w:rPr>
        <w:t xml:space="preserve">                                                                                                                                                                                            </w:t>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p>
    <w:p w14:paraId="6ADBD3B9" w14:textId="77777777" w:rsidR="00796D8E" w:rsidRPr="002E3583" w:rsidRDefault="002E3583" w:rsidP="00796D8E">
      <w:pPr>
        <w:spacing w:line="240" w:lineRule="auto"/>
        <w:rPr>
          <w:sz w:val="22"/>
          <w:szCs w:val="22"/>
        </w:rPr>
      </w:pPr>
      <w:r>
        <w:rPr>
          <w:sz w:val="22"/>
          <w:szCs w:val="22"/>
        </w:rPr>
        <w:t xml:space="preserve">                                                                                                                                                                                                   </w:t>
      </w:r>
      <w:r w:rsidR="00796D8E" w:rsidRPr="002E3583">
        <w:rPr>
          <w:sz w:val="22"/>
          <w:szCs w:val="22"/>
        </w:rPr>
        <w:tab/>
        <w:t>……………………………..</w:t>
      </w:r>
      <w:r w:rsidR="00796D8E" w:rsidRPr="002E3583">
        <w:rPr>
          <w:sz w:val="18"/>
          <w:szCs w:val="22"/>
        </w:rPr>
        <w:t xml:space="preserve">                                                                                                               </w:t>
      </w:r>
    </w:p>
    <w:p w14:paraId="0E564297" w14:textId="77777777" w:rsidR="002F1B81" w:rsidRPr="002E3583" w:rsidRDefault="00796D8E" w:rsidP="00796D8E">
      <w:pPr>
        <w:ind w:left="5664" w:firstLine="708"/>
        <w:jc w:val="center"/>
        <w:rPr>
          <w:sz w:val="18"/>
          <w:szCs w:val="22"/>
        </w:rPr>
        <w:sectPr w:rsidR="002F1B81" w:rsidRPr="002E3583" w:rsidSect="002E3583">
          <w:type w:val="continuous"/>
          <w:pgSz w:w="16834" w:h="11909" w:orient="landscape"/>
          <w:pgMar w:top="0" w:right="567" w:bottom="284" w:left="426" w:header="709" w:footer="17" w:gutter="0"/>
          <w:cols w:space="60"/>
          <w:noEndnote/>
        </w:sectPr>
      </w:pPr>
      <w:r w:rsidRPr="002E3583">
        <w:rPr>
          <w:sz w:val="22"/>
          <w:szCs w:val="22"/>
        </w:rPr>
        <w:t xml:space="preserve">                                                           </w:t>
      </w:r>
      <w:r w:rsidRPr="002E3583">
        <w:rPr>
          <w:sz w:val="18"/>
          <w:szCs w:val="22"/>
        </w:rPr>
        <w:t>Data i czytelny podp</w:t>
      </w:r>
      <w:r w:rsidR="00E32F11">
        <w:rPr>
          <w:sz w:val="18"/>
          <w:szCs w:val="22"/>
        </w:rPr>
        <w:t>is</w:t>
      </w:r>
    </w:p>
    <w:p w14:paraId="1E45615E" w14:textId="77777777" w:rsidR="002E3583" w:rsidRPr="002E3583" w:rsidRDefault="002E3583" w:rsidP="002E3583">
      <w:pPr>
        <w:tabs>
          <w:tab w:val="left" w:pos="3780"/>
        </w:tabs>
        <w:rPr>
          <w:sz w:val="20"/>
          <w:szCs w:val="20"/>
        </w:rPr>
      </w:pPr>
    </w:p>
    <w:sectPr w:rsidR="002E3583" w:rsidRPr="002E3583" w:rsidSect="002F1B81">
      <w:pgSz w:w="11909" w:h="16834"/>
      <w:pgMar w:top="567" w:right="851" w:bottom="426" w:left="1418" w:header="709" w:footer="709"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A88A" w14:textId="77777777" w:rsidR="0014726A" w:rsidRDefault="0014726A">
      <w:r>
        <w:separator/>
      </w:r>
    </w:p>
  </w:endnote>
  <w:endnote w:type="continuationSeparator" w:id="0">
    <w:p w14:paraId="7EF59CE3" w14:textId="77777777" w:rsidR="0014726A" w:rsidRDefault="0014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25525" w14:textId="77777777" w:rsidR="007345B7" w:rsidRDefault="007345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6212" w14:textId="77777777" w:rsidR="007345B7" w:rsidRDefault="007345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3C37" w14:textId="77777777" w:rsidR="007345B7" w:rsidRDefault="007345B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BC93" w14:textId="77777777" w:rsidR="002F1B81" w:rsidRDefault="002F1B8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E054B" w14:textId="77777777" w:rsidR="003E7EF6" w:rsidRPr="003D7AD9" w:rsidRDefault="003E7EF6" w:rsidP="003E7EF6">
    <w:pPr>
      <w:pStyle w:val="Stopka"/>
      <w:jc w:val="right"/>
      <w:rPr>
        <w:rFonts w:ascii="Arial" w:hAnsi="Arial" w:cs="Arial"/>
      </w:rPr>
    </w:pPr>
    <w:r w:rsidRPr="003D7AD9">
      <w:rPr>
        <w:rFonts w:ascii="Arial" w:hAnsi="Arial" w:cs="Arial"/>
      </w:rPr>
      <w:t xml:space="preserve">Str. </w:t>
    </w:r>
    <w:r w:rsidRPr="003D7AD9">
      <w:rPr>
        <w:rFonts w:ascii="Arial" w:hAnsi="Arial" w:cs="Arial"/>
        <w:bCs/>
      </w:rPr>
      <w:fldChar w:fldCharType="begin"/>
    </w:r>
    <w:r w:rsidRPr="003D7AD9">
      <w:rPr>
        <w:rFonts w:ascii="Arial" w:hAnsi="Arial" w:cs="Arial"/>
        <w:bCs/>
      </w:rPr>
      <w:instrText>PAGE</w:instrText>
    </w:r>
    <w:r w:rsidRPr="003D7AD9">
      <w:rPr>
        <w:rFonts w:ascii="Arial" w:hAnsi="Arial" w:cs="Arial"/>
        <w:bCs/>
      </w:rPr>
      <w:fldChar w:fldCharType="separate"/>
    </w:r>
    <w:r w:rsidR="00A74586">
      <w:rPr>
        <w:rFonts w:ascii="Arial" w:hAnsi="Arial" w:cs="Arial"/>
        <w:bCs/>
        <w:noProof/>
      </w:rPr>
      <w:t>1</w:t>
    </w:r>
    <w:r w:rsidRPr="003D7AD9">
      <w:rPr>
        <w:rFonts w:ascii="Arial" w:hAnsi="Arial" w:cs="Arial"/>
        <w:bCs/>
      </w:rPr>
      <w:fldChar w:fldCharType="end"/>
    </w:r>
    <w:r w:rsidRPr="003D7AD9">
      <w:rPr>
        <w:rFonts w:ascii="Arial" w:hAnsi="Arial" w:cs="Arial"/>
      </w:rPr>
      <w:t>/</w:t>
    </w:r>
    <w:r w:rsidRPr="003D7AD9">
      <w:rPr>
        <w:rFonts w:ascii="Arial" w:hAnsi="Arial" w:cs="Arial"/>
        <w:bCs/>
      </w:rPr>
      <w:fldChar w:fldCharType="begin"/>
    </w:r>
    <w:r w:rsidRPr="003D7AD9">
      <w:rPr>
        <w:rFonts w:ascii="Arial" w:hAnsi="Arial" w:cs="Arial"/>
        <w:bCs/>
      </w:rPr>
      <w:instrText>NUMPAGES</w:instrText>
    </w:r>
    <w:r w:rsidRPr="003D7AD9">
      <w:rPr>
        <w:rFonts w:ascii="Arial" w:hAnsi="Arial" w:cs="Arial"/>
        <w:bCs/>
      </w:rPr>
      <w:fldChar w:fldCharType="separate"/>
    </w:r>
    <w:r w:rsidR="00A74586">
      <w:rPr>
        <w:rFonts w:ascii="Arial" w:hAnsi="Arial" w:cs="Arial"/>
        <w:bCs/>
        <w:noProof/>
      </w:rPr>
      <w:t>9</w:t>
    </w:r>
    <w:r w:rsidRPr="003D7AD9">
      <w:rPr>
        <w:rFonts w:ascii="Arial" w:hAnsi="Arial" w:cs="Arial"/>
        <w:bCs/>
      </w:rPr>
      <w:fldChar w:fldCharType="end"/>
    </w:r>
  </w:p>
  <w:p w14:paraId="04ADB91C" w14:textId="77777777" w:rsidR="003E7EF6" w:rsidRDefault="003E7EF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0264C" w14:textId="77777777" w:rsidR="002F1B81" w:rsidRDefault="002F1B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6A3C" w14:textId="77777777" w:rsidR="0014726A" w:rsidRDefault="0014726A">
      <w:r>
        <w:separator/>
      </w:r>
    </w:p>
  </w:footnote>
  <w:footnote w:type="continuationSeparator" w:id="0">
    <w:p w14:paraId="10B42F4F" w14:textId="77777777" w:rsidR="0014726A" w:rsidRDefault="0014726A">
      <w:r>
        <w:continuationSeparator/>
      </w:r>
    </w:p>
  </w:footnote>
  <w:footnote w:id="1">
    <w:p w14:paraId="206E7A94" w14:textId="77777777" w:rsidR="006D13D1" w:rsidRDefault="006D13D1" w:rsidP="00370D10">
      <w:pPr>
        <w:pStyle w:val="Tekstprzypisudolnego"/>
        <w:spacing w:line="240" w:lineRule="auto"/>
        <w:ind w:left="142" w:hanging="142"/>
      </w:pPr>
      <w:r>
        <w:rPr>
          <w:rStyle w:val="Odwoanieprzypisudolnego"/>
        </w:rPr>
        <w:footnoteRef/>
      </w:r>
      <w:r>
        <w:t xml:space="preserve"> </w:t>
      </w:r>
      <w:r>
        <w:tab/>
      </w:r>
      <w:r w:rsidRPr="0058251D">
        <w:rPr>
          <w:rFonts w:ascii="Arial" w:hAnsi="Arial" w:cs="Arial"/>
          <w:sz w:val="18"/>
          <w:szCs w:val="18"/>
        </w:rPr>
        <w:t>Zarządzenie nr 22/MON Ministra Obrony Narodowej z dnia 7 lipca 2016 r. w sprawie sposobu zarządzania nieruchomościami przeznaczonymi na zakwaterowanie oraz właściwości organów wojskowych i norm rozmieszczenia (Dz. Urz. Min. Obr. Nar. poz. 122).</w:t>
      </w:r>
    </w:p>
  </w:footnote>
  <w:footnote w:id="2">
    <w:p w14:paraId="496136C3" w14:textId="77777777" w:rsidR="006D13D1" w:rsidRPr="00430A6F" w:rsidRDefault="006D13D1" w:rsidP="00370D10">
      <w:pPr>
        <w:pStyle w:val="Tekstprzypisudolnego"/>
        <w:spacing w:line="240" w:lineRule="auto"/>
        <w:ind w:left="142" w:hanging="142"/>
        <w:rPr>
          <w:rFonts w:ascii="Arial" w:hAnsi="Arial" w:cs="Arial"/>
        </w:rPr>
      </w:pPr>
      <w:r>
        <w:rPr>
          <w:rStyle w:val="Odwoanieprzypisudolnego"/>
        </w:rPr>
        <w:footnoteRef/>
      </w:r>
      <w:r w:rsidR="00370D10">
        <w:t xml:space="preserve"> </w:t>
      </w:r>
      <w:r w:rsidRPr="00430A6F">
        <w:rPr>
          <w:rFonts w:ascii="Arial" w:hAnsi="Arial" w:cs="Arial"/>
          <w:sz w:val="18"/>
        </w:rPr>
        <w:t>w której realizowane będą prace</w:t>
      </w:r>
    </w:p>
  </w:footnote>
  <w:footnote w:id="3">
    <w:p w14:paraId="317EBD1E" w14:textId="77777777" w:rsidR="006D13D1" w:rsidRPr="00A36E17" w:rsidRDefault="006D13D1" w:rsidP="00370D10">
      <w:pPr>
        <w:pStyle w:val="Tekstprzypisudolnego"/>
        <w:spacing w:line="240" w:lineRule="auto"/>
        <w:ind w:left="142" w:hanging="142"/>
        <w:rPr>
          <w:rFonts w:ascii="Arial" w:hAnsi="Arial" w:cs="Arial"/>
        </w:rPr>
      </w:pPr>
      <w:r w:rsidRPr="00A36E17">
        <w:rPr>
          <w:rStyle w:val="Odwoanieprzypisudolnego"/>
          <w:rFonts w:ascii="Arial" w:hAnsi="Arial" w:cs="Arial"/>
          <w:sz w:val="18"/>
        </w:rPr>
        <w:footnoteRef/>
      </w:r>
      <w:r w:rsidRPr="00A36E17">
        <w:rPr>
          <w:rFonts w:ascii="Arial" w:hAnsi="Arial" w:cs="Arial"/>
          <w:sz w:val="18"/>
        </w:rPr>
        <w:t xml:space="preserve"> obowiązek niezwłocznego powiadomienia spoczywa na osobie, która utraciła przepustkę.</w:t>
      </w:r>
    </w:p>
  </w:footnote>
  <w:footnote w:id="4">
    <w:p w14:paraId="6629FF6A" w14:textId="77777777" w:rsidR="007345B7" w:rsidRPr="007345B7" w:rsidRDefault="007345B7" w:rsidP="007345B7">
      <w:pPr>
        <w:pStyle w:val="Tekstprzypisudolnego"/>
        <w:spacing w:line="240" w:lineRule="auto"/>
        <w:rPr>
          <w:rFonts w:ascii="Arial" w:hAnsi="Arial" w:cs="Arial"/>
        </w:rPr>
      </w:pPr>
      <w:r w:rsidRPr="007345B7">
        <w:rPr>
          <w:rStyle w:val="Odwoanieprzypisudolnego"/>
          <w:rFonts w:ascii="Arial" w:hAnsi="Arial" w:cs="Arial"/>
        </w:rPr>
        <w:footnoteRef/>
      </w:r>
      <w:r w:rsidRPr="007345B7">
        <w:rPr>
          <w:rFonts w:ascii="Arial" w:hAnsi="Arial" w:cs="Arial"/>
        </w:rPr>
        <w:t xml:space="preserve"> </w:t>
      </w:r>
      <w:r w:rsidRPr="007345B7">
        <w:rPr>
          <w:rFonts w:ascii="Arial" w:hAnsi="Arial" w:cs="Arial"/>
          <w:sz w:val="18"/>
          <w:szCs w:val="18"/>
        </w:rPr>
        <w:t>Dopuszcza się posiadanie czytelnego zdjęcia dowodu rejestracyjnego pojazdu, zawierającego wszystkie wymagane dane.</w:t>
      </w:r>
    </w:p>
  </w:footnote>
  <w:footnote w:id="5">
    <w:p w14:paraId="74386557" w14:textId="77777777" w:rsidR="006D13D1" w:rsidRDefault="006D13D1" w:rsidP="00370D10">
      <w:pPr>
        <w:pStyle w:val="Tekstprzypisudolnego"/>
        <w:spacing w:line="240" w:lineRule="auto"/>
        <w:ind w:left="142" w:hanging="142"/>
      </w:pPr>
      <w:r>
        <w:rPr>
          <w:rStyle w:val="Odwoanieprzypisudolnego"/>
        </w:rPr>
        <w:footnoteRef/>
      </w:r>
      <w:r>
        <w:rPr>
          <w:rFonts w:ascii="Arial" w:hAnsi="Arial" w:cs="Arial"/>
          <w:sz w:val="18"/>
          <w:szCs w:val="18"/>
        </w:rPr>
        <w:t>Decyzja nr 107/MON Ministra Obrony Narodowej z dnia 18 sierpnia 2021 r. w sprawie organizowania współpracy międzynarodowej w resorcie obrony narodowej (poz. 177)</w:t>
      </w:r>
    </w:p>
  </w:footnote>
  <w:footnote w:id="6">
    <w:p w14:paraId="3294A0A9" w14:textId="77777777" w:rsidR="006D13D1" w:rsidRDefault="006D13D1" w:rsidP="00370D10">
      <w:pPr>
        <w:pStyle w:val="Tekstprzypisudolnego"/>
        <w:spacing w:line="240" w:lineRule="auto"/>
        <w:ind w:left="142" w:hanging="142"/>
      </w:pPr>
      <w:r>
        <w:rPr>
          <w:rStyle w:val="Odwoanieprzypisudolnego"/>
        </w:rPr>
        <w:footnoteRef/>
      </w:r>
      <w:r>
        <w:tab/>
      </w:r>
      <w:r w:rsidRPr="0069768B">
        <w:rPr>
          <w:rFonts w:ascii="Arial" w:hAnsi="Arial" w:cs="Arial"/>
          <w:sz w:val="18"/>
          <w:szCs w:val="18"/>
        </w:rPr>
        <w:t>Decyzja nr 77/MON Ministra Obrony Narodowej z dnia 9 czerwca 2020 r. w sprawie zasad używania urządzeń do przetwarzania obrazu i dźwięku oraz organizacji ochrony informacji niejawnych podczas</w:t>
      </w:r>
      <w:r w:rsidRPr="0069768B">
        <w:rPr>
          <w:rFonts w:ascii="Arial" w:hAnsi="Arial" w:cs="Arial"/>
          <w:sz w:val="24"/>
          <w:szCs w:val="24"/>
        </w:rPr>
        <w:t xml:space="preserve"> </w:t>
      </w:r>
      <w:r w:rsidRPr="0069768B">
        <w:rPr>
          <w:rFonts w:ascii="Arial" w:hAnsi="Arial" w:cs="Arial"/>
          <w:sz w:val="18"/>
          <w:szCs w:val="24"/>
        </w:rPr>
        <w:t xml:space="preserve">przedsięwzięć realizowanych w komórkach i jednostkach organizacyjnych podległych Ministrowi Obrony Narodowej lub przez niego nadzorowanych </w:t>
      </w:r>
      <w:r w:rsidRPr="0069768B">
        <w:rPr>
          <w:rFonts w:ascii="Arial" w:hAnsi="Arial" w:cs="Arial"/>
          <w:sz w:val="18"/>
          <w:szCs w:val="18"/>
        </w:rPr>
        <w:t>(</w:t>
      </w:r>
      <w:r w:rsidRPr="0069768B">
        <w:rPr>
          <w:rStyle w:val="ng-binding"/>
          <w:rFonts w:ascii="Arial" w:hAnsi="Arial" w:cs="Arial"/>
          <w:sz w:val="18"/>
          <w:szCs w:val="18"/>
        </w:rPr>
        <w:t>Dz.Urz.MON.2020.94)</w:t>
      </w:r>
    </w:p>
  </w:footnote>
  <w:footnote w:id="7">
    <w:p w14:paraId="0AE43629" w14:textId="77777777" w:rsidR="00521052" w:rsidRPr="00796D8E" w:rsidRDefault="00521052" w:rsidP="00521052">
      <w:pPr>
        <w:pStyle w:val="Tekstprzypisudolnego"/>
        <w:spacing w:line="240" w:lineRule="auto"/>
        <w:ind w:left="142" w:hanging="142"/>
        <w:rPr>
          <w:color w:val="00B050"/>
        </w:rPr>
      </w:pPr>
      <w:r w:rsidRPr="00796D8E">
        <w:rPr>
          <w:rStyle w:val="Odwoanieprzypisudolnego"/>
          <w:color w:val="00B050"/>
        </w:rPr>
        <w:footnoteRef/>
      </w:r>
      <w:r w:rsidRPr="00796D8E">
        <w:rPr>
          <w:color w:val="00B050"/>
        </w:rPr>
        <w:t xml:space="preserve"> </w:t>
      </w:r>
      <w:r w:rsidRPr="00796D8E">
        <w:rPr>
          <w:rFonts w:ascii="Arial" w:hAnsi="Arial" w:cs="Arial"/>
          <w:color w:val="00B050"/>
          <w:sz w:val="18"/>
        </w:rPr>
        <w:t xml:space="preserve">Zgodnie z </w:t>
      </w:r>
      <w:r w:rsidR="00796D8E" w:rsidRPr="00796D8E">
        <w:rPr>
          <w:rFonts w:ascii="Arial" w:hAnsi="Arial" w:cs="Arial"/>
          <w:color w:val="00B050"/>
          <w:sz w:val="18"/>
        </w:rPr>
        <w:t>art. 616a Ustawy o Obronie Ojczyzny.</w:t>
      </w:r>
    </w:p>
  </w:footnote>
  <w:footnote w:id="8">
    <w:p w14:paraId="6FFE704C"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wymaga uzyskania pisemnego pozwolenia Komendanta Portu </w:t>
      </w:r>
      <w:r>
        <w:rPr>
          <w:rFonts w:ascii="Arial" w:hAnsi="Arial" w:cs="Arial"/>
          <w:sz w:val="16"/>
          <w:szCs w:val="16"/>
        </w:rPr>
        <w:t xml:space="preserve">Wojennego Gdynia </w:t>
      </w:r>
      <w:r w:rsidRPr="00D74007">
        <w:rPr>
          <w:rFonts w:ascii="Arial" w:hAnsi="Arial" w:cs="Arial"/>
          <w:sz w:val="16"/>
          <w:szCs w:val="16"/>
        </w:rPr>
        <w:t>na przebywanie w dni wolne od pracy</w:t>
      </w:r>
      <w:r>
        <w:rPr>
          <w:rFonts w:ascii="Arial" w:hAnsi="Arial" w:cs="Arial"/>
          <w:sz w:val="16"/>
          <w:szCs w:val="16"/>
        </w:rPr>
        <w:t>;</w:t>
      </w:r>
    </w:p>
  </w:footnote>
  <w:footnote w:id="9">
    <w:p w14:paraId="0F2716AA"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dotyczy w szczególności przepustek samochodowych;</w:t>
      </w:r>
    </w:p>
  </w:footnote>
  <w:footnote w:id="10">
    <w:p w14:paraId="699D1F65"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odwrocie fotografia o wymiarach 35 x 45 mm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w:t>
      </w:r>
      <w:r>
        <w:rPr>
          <w:rFonts w:ascii="Arial" w:hAnsi="Arial" w:cs="Arial"/>
          <w:sz w:val="16"/>
          <w:szCs w:val="16"/>
        </w:rPr>
        <w:t xml:space="preserve">by </w:t>
      </w:r>
      <w:r w:rsidRPr="00D74007">
        <w:rPr>
          <w:rFonts w:ascii="Arial" w:hAnsi="Arial" w:cs="Arial"/>
          <w:sz w:val="16"/>
          <w:szCs w:val="16"/>
        </w:rPr>
        <w:t>ukazywała samą głowę na wprost. Zdjęcie powinno przedstawiać twarz wnioskodawcy, bez półtułowia. z zachowaniem równomiernego oświetlenia twarzy – dotyczy przepustek w wersji papierowej;</w:t>
      </w:r>
    </w:p>
  </w:footnote>
  <w:footnote w:id="11">
    <w:p w14:paraId="4BCA42E7" w14:textId="77777777" w:rsidR="00796D8E" w:rsidRPr="00D74007" w:rsidRDefault="00796D8E" w:rsidP="00796D8E">
      <w:pPr>
        <w:spacing w:line="240" w:lineRule="auto"/>
        <w:rPr>
          <w:rFonts w:ascii="Arial" w:hAnsi="Arial" w:cs="Arial"/>
          <w:color w:val="FF0000"/>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płycie CD fotografia w formie elektronicznej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aby ukazywała samą głowę na wprost. Zdjęcie powinno przedstawiać twarz wnioskodawcy, bez półtułowia. z zachowaniem równomiernego oświetlenia twarzy – dotyczy przepustek w wersji elektronicznej.</w:t>
      </w:r>
      <w:r w:rsidRPr="00D74007">
        <w:rPr>
          <w:rFonts w:ascii="Arial" w:hAnsi="Arial" w:cs="Arial"/>
          <w:color w:val="FF0000"/>
          <w:sz w:val="16"/>
          <w:szCs w:val="16"/>
        </w:rPr>
        <w:t xml:space="preserve"> </w:t>
      </w:r>
    </w:p>
    <w:p w14:paraId="29757043" w14:textId="77777777" w:rsidR="00796D8E" w:rsidRDefault="00796D8E" w:rsidP="00796D8E">
      <w:pPr>
        <w:pStyle w:val="Tekstprzypisudolnego"/>
      </w:pPr>
    </w:p>
  </w:footnote>
  <w:footnote w:id="12">
    <w:p w14:paraId="196073BD" w14:textId="77777777" w:rsidR="00796D8E" w:rsidRPr="003C4443" w:rsidRDefault="00796D8E" w:rsidP="00796D8E">
      <w:pPr>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dotyczy tylko zorganizowanych grup/wycieczek oraz pracowników wykonujących prace (usługi) na rzecz jednostek wojskowych na okres krótszy niż 14 </w:t>
      </w:r>
      <w:r>
        <w:rPr>
          <w:rFonts w:ascii="Arial" w:hAnsi="Arial" w:cs="Arial"/>
          <w:sz w:val="16"/>
          <w:szCs w:val="16"/>
        </w:rPr>
        <w:t>dni;</w:t>
      </w:r>
    </w:p>
  </w:footnote>
  <w:footnote w:id="13">
    <w:p w14:paraId="2444D262" w14:textId="77777777" w:rsidR="00796D8E" w:rsidRPr="003C4443" w:rsidRDefault="00796D8E" w:rsidP="00796D8E">
      <w:pPr>
        <w:pStyle w:val="Tekstprzypisudolnego"/>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 W przypadku osób nieletnich wymagany jest nr PESEL</w:t>
      </w:r>
      <w:r>
        <w:rPr>
          <w:rFonts w:ascii="Arial" w:hAnsi="Arial" w:cs="Arial"/>
          <w:sz w:val="16"/>
          <w:szCs w:val="16"/>
        </w:rPr>
        <w:t>;</w:t>
      </w:r>
    </w:p>
  </w:footnote>
  <w:footnote w:id="14">
    <w:p w14:paraId="7F47C055" w14:textId="77777777" w:rsidR="00F47D05" w:rsidRDefault="00796D8E" w:rsidP="00F47D05">
      <w:pPr>
        <w:pStyle w:val="Tekstprzypisudolnego"/>
        <w:spacing w:line="276" w:lineRule="auto"/>
        <w:ind w:left="142" w:hanging="142"/>
      </w:pPr>
      <w:r w:rsidRPr="00796D8E">
        <w:rPr>
          <w:rStyle w:val="Odwoanieprzypisudolnego"/>
          <w:rFonts w:ascii="Arial" w:hAnsi="Arial" w:cs="Arial"/>
          <w:sz w:val="16"/>
          <w:szCs w:val="16"/>
        </w:rPr>
        <w:footnoteRef/>
      </w:r>
      <w:r w:rsidRPr="003C4443">
        <w:rPr>
          <w:rFonts w:ascii="Arial" w:hAnsi="Arial" w:cs="Arial"/>
          <w:sz w:val="16"/>
          <w:szCs w:val="16"/>
        </w:rPr>
        <w:t xml:space="preserve"> tylko pojazdy niezbędne do realizacji umowy np. ciężarowe, dostawcze, specjalne, przyczepy, inne.</w:t>
      </w:r>
      <w:r w:rsidR="00F47D05">
        <w:rPr>
          <w:rFonts w:ascii="Arial" w:hAnsi="Arial" w:cs="Arial"/>
          <w:sz w:val="16"/>
          <w:szCs w:val="16"/>
        </w:rPr>
        <w:t xml:space="preserve"> W przypadku zgłaszania więcej niż jednego pojazdu, odpowiedzi  na pytanie (str. 2 niniejszego wniosku), należy udzielić oddzielnie dla każdego pojazdu.  </w:t>
      </w:r>
    </w:p>
    <w:p w14:paraId="7EAA68B2" w14:textId="77777777" w:rsidR="00796D8E" w:rsidRDefault="00796D8E" w:rsidP="00796D8E">
      <w:pPr>
        <w:pStyle w:val="Tekstprzypisudolnego"/>
        <w:spacing w:line="276"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8FF80" w14:textId="77777777" w:rsidR="007345B7" w:rsidRDefault="00734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1D74" w14:textId="77777777" w:rsidR="007345B7" w:rsidRDefault="007345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2C359" w14:textId="77777777" w:rsidR="007345B7" w:rsidRDefault="007345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F5C8" w14:textId="77777777" w:rsidR="002F1B81" w:rsidRDefault="002F1B8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2E00" w14:textId="77777777" w:rsidR="002F1B81" w:rsidRDefault="002F1B8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AAB3" w14:textId="77777777" w:rsidR="002F1B81" w:rsidRDefault="002F1B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22B3"/>
    <w:multiLevelType w:val="multilevel"/>
    <w:tmpl w:val="2EC47C4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711D3"/>
    <w:multiLevelType w:val="hybridMultilevel"/>
    <w:tmpl w:val="AA503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CD070A"/>
    <w:multiLevelType w:val="hybridMultilevel"/>
    <w:tmpl w:val="A85091F0"/>
    <w:lvl w:ilvl="0" w:tplc="1242EEC6">
      <w:start w:val="1"/>
      <w:numFmt w:val="upperRoman"/>
      <w:pStyle w:val="joanna1"/>
      <w:lvlText w:val="%1."/>
      <w:lvlJc w:val="left"/>
      <w:pPr>
        <w:tabs>
          <w:tab w:val="num" w:pos="1080"/>
        </w:tabs>
        <w:ind w:left="1080" w:hanging="720"/>
      </w:pPr>
      <w:rPr>
        <w:rFonts w:hint="default"/>
        <w:sz w:val="4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FC2955"/>
    <w:multiLevelType w:val="hybridMultilevel"/>
    <w:tmpl w:val="DB12E0E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EF7E15"/>
    <w:multiLevelType w:val="hybridMultilevel"/>
    <w:tmpl w:val="603C44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D0C13"/>
    <w:multiLevelType w:val="hybridMultilevel"/>
    <w:tmpl w:val="4E684776"/>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80280"/>
    <w:multiLevelType w:val="hybridMultilevel"/>
    <w:tmpl w:val="9FB20758"/>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34947AB4">
      <w:numFmt w:val="bullet"/>
      <w:lvlText w:val=""/>
      <w:lvlJc w:val="left"/>
      <w:pPr>
        <w:ind w:left="2160" w:hanging="360"/>
      </w:pPr>
      <w:rPr>
        <w:rFonts w:ascii="Symbol" w:eastAsia="Times New Roman" w:hAnsi="Symbol" w:cs="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29654D"/>
    <w:multiLevelType w:val="hybridMultilevel"/>
    <w:tmpl w:val="2FF05C8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1065BD"/>
    <w:multiLevelType w:val="hybridMultilevel"/>
    <w:tmpl w:val="A204E768"/>
    <w:lvl w:ilvl="0" w:tplc="0C1290B4">
      <w:start w:val="1"/>
      <w:numFmt w:val="bullet"/>
      <w:lvlText w:val=""/>
      <w:lvlJc w:val="left"/>
      <w:pPr>
        <w:ind w:left="862" w:hanging="360"/>
      </w:pPr>
      <w:rPr>
        <w:rFonts w:ascii="Wingdings" w:hAnsi="Wingdings" w:hint="default"/>
        <w:sz w:val="20"/>
        <w:szCs w:val="18"/>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18647A40"/>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931208"/>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0F4A34"/>
    <w:multiLevelType w:val="hybridMultilevel"/>
    <w:tmpl w:val="C3FADB6C"/>
    <w:lvl w:ilvl="0" w:tplc="58B45B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8A4A6D"/>
    <w:multiLevelType w:val="hybridMultilevel"/>
    <w:tmpl w:val="58CE5F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6752E6"/>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E1F0B17"/>
    <w:multiLevelType w:val="hybridMultilevel"/>
    <w:tmpl w:val="623868BA"/>
    <w:lvl w:ilvl="0" w:tplc="FE9C3D86">
      <w:start w:val="1"/>
      <w:numFmt w:val="bullet"/>
      <w:lvlText w:val=""/>
      <w:lvlJc w:val="left"/>
      <w:pPr>
        <w:ind w:left="360" w:hanging="360"/>
      </w:pPr>
      <w:rPr>
        <w:rFonts w:ascii="Wingdings" w:hAnsi="Wingdings"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2082092"/>
    <w:multiLevelType w:val="hybridMultilevel"/>
    <w:tmpl w:val="022A8682"/>
    <w:lvl w:ilvl="0" w:tplc="04150003">
      <w:start w:val="1"/>
      <w:numFmt w:val="bullet"/>
      <w:lvlText w:val="o"/>
      <w:lvlJc w:val="left"/>
      <w:pPr>
        <w:ind w:left="862" w:hanging="360"/>
      </w:pPr>
      <w:rPr>
        <w:rFonts w:ascii="Courier New" w:hAnsi="Courier New" w:cs="Courier New" w:hint="default"/>
        <w:sz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6" w15:restartNumberingAfterBreak="0">
    <w:nsid w:val="3C9B483D"/>
    <w:multiLevelType w:val="hybridMultilevel"/>
    <w:tmpl w:val="04BABE34"/>
    <w:lvl w:ilvl="0" w:tplc="FE9C3D86">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A25F79"/>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42FC083C"/>
    <w:multiLevelType w:val="hybridMultilevel"/>
    <w:tmpl w:val="D18A4C08"/>
    <w:lvl w:ilvl="0" w:tplc="1D049F8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7B5A23"/>
    <w:multiLevelType w:val="hybridMultilevel"/>
    <w:tmpl w:val="733A01A6"/>
    <w:lvl w:ilvl="0" w:tplc="09EE5148">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0" w15:restartNumberingAfterBreak="0">
    <w:nsid w:val="4C9A06F9"/>
    <w:multiLevelType w:val="hybridMultilevel"/>
    <w:tmpl w:val="39200942"/>
    <w:lvl w:ilvl="0" w:tplc="04150001">
      <w:start w:val="3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20123B"/>
    <w:multiLevelType w:val="hybridMultilevel"/>
    <w:tmpl w:val="AEE885A6"/>
    <w:lvl w:ilvl="0" w:tplc="4C42D1F8">
      <w:start w:val="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4F080E"/>
    <w:multiLevelType w:val="hybridMultilevel"/>
    <w:tmpl w:val="83CA6D34"/>
    <w:lvl w:ilvl="0" w:tplc="C346EDE2">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3" w15:restartNumberingAfterBreak="0">
    <w:nsid w:val="4DF75074"/>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906AEB"/>
    <w:multiLevelType w:val="hybridMultilevel"/>
    <w:tmpl w:val="4D702860"/>
    <w:lvl w:ilvl="0" w:tplc="6E5C31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4AE6D8D"/>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C423A5"/>
    <w:multiLevelType w:val="hybridMultilevel"/>
    <w:tmpl w:val="AC5E01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C320B7F"/>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516E08"/>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507D2C"/>
    <w:multiLevelType w:val="hybridMultilevel"/>
    <w:tmpl w:val="F9C812FA"/>
    <w:lvl w:ilvl="0" w:tplc="6B225730">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0392901">
    <w:abstractNumId w:val="2"/>
  </w:num>
  <w:num w:numId="2" w16cid:durableId="181283357">
    <w:abstractNumId w:val="24"/>
  </w:num>
  <w:num w:numId="3" w16cid:durableId="1507477400">
    <w:abstractNumId w:val="2"/>
  </w:num>
  <w:num w:numId="4" w16cid:durableId="1629581951">
    <w:abstractNumId w:val="11"/>
  </w:num>
  <w:num w:numId="5" w16cid:durableId="931552649">
    <w:abstractNumId w:val="22"/>
  </w:num>
  <w:num w:numId="6" w16cid:durableId="539780293">
    <w:abstractNumId w:val="20"/>
  </w:num>
  <w:num w:numId="7" w16cid:durableId="549537814">
    <w:abstractNumId w:val="4"/>
  </w:num>
  <w:num w:numId="8" w16cid:durableId="886574196">
    <w:abstractNumId w:val="21"/>
  </w:num>
  <w:num w:numId="9" w16cid:durableId="1927226561">
    <w:abstractNumId w:val="17"/>
  </w:num>
  <w:num w:numId="10" w16cid:durableId="1050374434">
    <w:abstractNumId w:val="29"/>
  </w:num>
  <w:num w:numId="11" w16cid:durableId="12656612">
    <w:abstractNumId w:val="10"/>
  </w:num>
  <w:num w:numId="12" w16cid:durableId="923613222">
    <w:abstractNumId w:val="13"/>
  </w:num>
  <w:num w:numId="13" w16cid:durableId="1349793563">
    <w:abstractNumId w:val="12"/>
  </w:num>
  <w:num w:numId="14" w16cid:durableId="1223370629">
    <w:abstractNumId w:val="0"/>
  </w:num>
  <w:num w:numId="15" w16cid:durableId="1671173158">
    <w:abstractNumId w:val="19"/>
  </w:num>
  <w:num w:numId="16" w16cid:durableId="634531245">
    <w:abstractNumId w:val="14"/>
  </w:num>
  <w:num w:numId="17" w16cid:durableId="2083330872">
    <w:abstractNumId w:val="26"/>
  </w:num>
  <w:num w:numId="18" w16cid:durableId="1759978434">
    <w:abstractNumId w:val="5"/>
  </w:num>
  <w:num w:numId="19" w16cid:durableId="307125656">
    <w:abstractNumId w:val="6"/>
  </w:num>
  <w:num w:numId="20" w16cid:durableId="1243639888">
    <w:abstractNumId w:val="3"/>
  </w:num>
  <w:num w:numId="21" w16cid:durableId="2138136547">
    <w:abstractNumId w:val="8"/>
  </w:num>
  <w:num w:numId="22" w16cid:durableId="1435322740">
    <w:abstractNumId w:val="16"/>
  </w:num>
  <w:num w:numId="23" w16cid:durableId="999693675">
    <w:abstractNumId w:val="27"/>
  </w:num>
  <w:num w:numId="24" w16cid:durableId="1522351603">
    <w:abstractNumId w:val="7"/>
  </w:num>
  <w:num w:numId="25" w16cid:durableId="1133327360">
    <w:abstractNumId w:val="28"/>
  </w:num>
  <w:num w:numId="26" w16cid:durableId="664826118">
    <w:abstractNumId w:val="15"/>
  </w:num>
  <w:num w:numId="27" w16cid:durableId="1205172904">
    <w:abstractNumId w:val="18"/>
  </w:num>
  <w:num w:numId="28" w16cid:durableId="1069112878">
    <w:abstractNumId w:val="25"/>
  </w:num>
  <w:num w:numId="29" w16cid:durableId="1306545005">
    <w:abstractNumId w:val="1"/>
  </w:num>
  <w:num w:numId="30" w16cid:durableId="1624506377">
    <w:abstractNumId w:val="23"/>
  </w:num>
  <w:num w:numId="31" w16cid:durableId="3373914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B99"/>
    <w:rsid w:val="00003245"/>
    <w:rsid w:val="0004777C"/>
    <w:rsid w:val="00050C0C"/>
    <w:rsid w:val="00072151"/>
    <w:rsid w:val="00076032"/>
    <w:rsid w:val="0007785C"/>
    <w:rsid w:val="00092E0E"/>
    <w:rsid w:val="000A05A1"/>
    <w:rsid w:val="000D0EBB"/>
    <w:rsid w:val="000D1D80"/>
    <w:rsid w:val="000D3924"/>
    <w:rsid w:val="000D440F"/>
    <w:rsid w:val="000E0E2E"/>
    <w:rsid w:val="000F4C55"/>
    <w:rsid w:val="0011018C"/>
    <w:rsid w:val="001120AB"/>
    <w:rsid w:val="00131903"/>
    <w:rsid w:val="00135B87"/>
    <w:rsid w:val="0014567A"/>
    <w:rsid w:val="0014726A"/>
    <w:rsid w:val="0015116B"/>
    <w:rsid w:val="00152468"/>
    <w:rsid w:val="00164DA1"/>
    <w:rsid w:val="0017277A"/>
    <w:rsid w:val="00173AD9"/>
    <w:rsid w:val="001934CE"/>
    <w:rsid w:val="001A39B1"/>
    <w:rsid w:val="001B6B2D"/>
    <w:rsid w:val="001D0B27"/>
    <w:rsid w:val="001F2854"/>
    <w:rsid w:val="00205297"/>
    <w:rsid w:val="002209F8"/>
    <w:rsid w:val="00230CB9"/>
    <w:rsid w:val="00234FB8"/>
    <w:rsid w:val="0023728B"/>
    <w:rsid w:val="00237451"/>
    <w:rsid w:val="00246E71"/>
    <w:rsid w:val="00254837"/>
    <w:rsid w:val="00257D0D"/>
    <w:rsid w:val="00280D26"/>
    <w:rsid w:val="00282C4A"/>
    <w:rsid w:val="00286D67"/>
    <w:rsid w:val="002871EC"/>
    <w:rsid w:val="002D1E2E"/>
    <w:rsid w:val="002E3583"/>
    <w:rsid w:val="002F1B81"/>
    <w:rsid w:val="002F7211"/>
    <w:rsid w:val="00305166"/>
    <w:rsid w:val="00307E2A"/>
    <w:rsid w:val="003434CF"/>
    <w:rsid w:val="00355A8C"/>
    <w:rsid w:val="003647C1"/>
    <w:rsid w:val="00370D10"/>
    <w:rsid w:val="00376C48"/>
    <w:rsid w:val="00377A01"/>
    <w:rsid w:val="00380878"/>
    <w:rsid w:val="003C21CF"/>
    <w:rsid w:val="003D3B99"/>
    <w:rsid w:val="003D7AD9"/>
    <w:rsid w:val="003E7EF6"/>
    <w:rsid w:val="004043C2"/>
    <w:rsid w:val="00407798"/>
    <w:rsid w:val="00414B02"/>
    <w:rsid w:val="00423F2F"/>
    <w:rsid w:val="004270F9"/>
    <w:rsid w:val="00440AF1"/>
    <w:rsid w:val="0044794E"/>
    <w:rsid w:val="00454C9A"/>
    <w:rsid w:val="0046302C"/>
    <w:rsid w:val="004640E5"/>
    <w:rsid w:val="004812A1"/>
    <w:rsid w:val="004C2602"/>
    <w:rsid w:val="004C41A3"/>
    <w:rsid w:val="004F2CDA"/>
    <w:rsid w:val="00521052"/>
    <w:rsid w:val="00521E38"/>
    <w:rsid w:val="00523928"/>
    <w:rsid w:val="00524D89"/>
    <w:rsid w:val="0055096F"/>
    <w:rsid w:val="005751B8"/>
    <w:rsid w:val="00584483"/>
    <w:rsid w:val="00585D23"/>
    <w:rsid w:val="0059636D"/>
    <w:rsid w:val="005B392A"/>
    <w:rsid w:val="005D1AD7"/>
    <w:rsid w:val="005D48C6"/>
    <w:rsid w:val="005E0C95"/>
    <w:rsid w:val="0060709D"/>
    <w:rsid w:val="00616672"/>
    <w:rsid w:val="006219D7"/>
    <w:rsid w:val="00623F91"/>
    <w:rsid w:val="00625815"/>
    <w:rsid w:val="0062676F"/>
    <w:rsid w:val="006274C7"/>
    <w:rsid w:val="006337CE"/>
    <w:rsid w:val="006364A1"/>
    <w:rsid w:val="00641353"/>
    <w:rsid w:val="00653F79"/>
    <w:rsid w:val="00660A4E"/>
    <w:rsid w:val="00667E4F"/>
    <w:rsid w:val="00676089"/>
    <w:rsid w:val="0067729D"/>
    <w:rsid w:val="006934DD"/>
    <w:rsid w:val="006A1BFF"/>
    <w:rsid w:val="006A49C8"/>
    <w:rsid w:val="006A58BE"/>
    <w:rsid w:val="006C29A3"/>
    <w:rsid w:val="006C46C6"/>
    <w:rsid w:val="006D13D1"/>
    <w:rsid w:val="006D3EA1"/>
    <w:rsid w:val="006D5507"/>
    <w:rsid w:val="006F4C9A"/>
    <w:rsid w:val="0070183C"/>
    <w:rsid w:val="007178D8"/>
    <w:rsid w:val="00720F7D"/>
    <w:rsid w:val="00731566"/>
    <w:rsid w:val="00732424"/>
    <w:rsid w:val="007345B7"/>
    <w:rsid w:val="00755F76"/>
    <w:rsid w:val="00796D8E"/>
    <w:rsid w:val="007A49D9"/>
    <w:rsid w:val="007A5192"/>
    <w:rsid w:val="007E4941"/>
    <w:rsid w:val="007F3968"/>
    <w:rsid w:val="00801728"/>
    <w:rsid w:val="00805FD6"/>
    <w:rsid w:val="008107B9"/>
    <w:rsid w:val="00812D67"/>
    <w:rsid w:val="00831867"/>
    <w:rsid w:val="00834461"/>
    <w:rsid w:val="008351CB"/>
    <w:rsid w:val="00856958"/>
    <w:rsid w:val="00870908"/>
    <w:rsid w:val="00872B50"/>
    <w:rsid w:val="00877D0A"/>
    <w:rsid w:val="0088666A"/>
    <w:rsid w:val="008B768F"/>
    <w:rsid w:val="008D0086"/>
    <w:rsid w:val="008D4283"/>
    <w:rsid w:val="008F5953"/>
    <w:rsid w:val="008F6232"/>
    <w:rsid w:val="00913520"/>
    <w:rsid w:val="00913FD2"/>
    <w:rsid w:val="0095195B"/>
    <w:rsid w:val="009630E1"/>
    <w:rsid w:val="0096629F"/>
    <w:rsid w:val="00977355"/>
    <w:rsid w:val="009A1AEB"/>
    <w:rsid w:val="009C3A5D"/>
    <w:rsid w:val="009D170B"/>
    <w:rsid w:val="009D782A"/>
    <w:rsid w:val="009D7EA6"/>
    <w:rsid w:val="009F0586"/>
    <w:rsid w:val="00A05596"/>
    <w:rsid w:val="00A077CB"/>
    <w:rsid w:val="00A20226"/>
    <w:rsid w:val="00A31ECB"/>
    <w:rsid w:val="00A5046F"/>
    <w:rsid w:val="00A630CA"/>
    <w:rsid w:val="00A64A75"/>
    <w:rsid w:val="00A72407"/>
    <w:rsid w:val="00A74586"/>
    <w:rsid w:val="00A8620E"/>
    <w:rsid w:val="00A90B4F"/>
    <w:rsid w:val="00A94A3F"/>
    <w:rsid w:val="00A94C15"/>
    <w:rsid w:val="00AA2164"/>
    <w:rsid w:val="00AA2DA7"/>
    <w:rsid w:val="00AC3781"/>
    <w:rsid w:val="00AD0957"/>
    <w:rsid w:val="00AD166A"/>
    <w:rsid w:val="00AD3230"/>
    <w:rsid w:val="00AD3A41"/>
    <w:rsid w:val="00AF122C"/>
    <w:rsid w:val="00AF2067"/>
    <w:rsid w:val="00B110ED"/>
    <w:rsid w:val="00B148EE"/>
    <w:rsid w:val="00B17F8B"/>
    <w:rsid w:val="00B40D46"/>
    <w:rsid w:val="00B654F1"/>
    <w:rsid w:val="00B72B1D"/>
    <w:rsid w:val="00B802B2"/>
    <w:rsid w:val="00BA0105"/>
    <w:rsid w:val="00BC0051"/>
    <w:rsid w:val="00BD4F35"/>
    <w:rsid w:val="00BE652A"/>
    <w:rsid w:val="00BF4F20"/>
    <w:rsid w:val="00C00056"/>
    <w:rsid w:val="00C17A71"/>
    <w:rsid w:val="00C25434"/>
    <w:rsid w:val="00C31908"/>
    <w:rsid w:val="00CA0061"/>
    <w:rsid w:val="00CA521B"/>
    <w:rsid w:val="00CB309F"/>
    <w:rsid w:val="00CC29FE"/>
    <w:rsid w:val="00CD660C"/>
    <w:rsid w:val="00CD670D"/>
    <w:rsid w:val="00CF5972"/>
    <w:rsid w:val="00D031D8"/>
    <w:rsid w:val="00D046FA"/>
    <w:rsid w:val="00D13778"/>
    <w:rsid w:val="00D1448C"/>
    <w:rsid w:val="00D15D8F"/>
    <w:rsid w:val="00D27DE6"/>
    <w:rsid w:val="00D60DEB"/>
    <w:rsid w:val="00D80A8C"/>
    <w:rsid w:val="00D82BC5"/>
    <w:rsid w:val="00D860AC"/>
    <w:rsid w:val="00DC37A7"/>
    <w:rsid w:val="00DC539F"/>
    <w:rsid w:val="00DD0B55"/>
    <w:rsid w:val="00DE2164"/>
    <w:rsid w:val="00DE6AE0"/>
    <w:rsid w:val="00E32F11"/>
    <w:rsid w:val="00E32FC5"/>
    <w:rsid w:val="00E3508D"/>
    <w:rsid w:val="00E4701B"/>
    <w:rsid w:val="00E634BA"/>
    <w:rsid w:val="00E71E0E"/>
    <w:rsid w:val="00E845BB"/>
    <w:rsid w:val="00E8781B"/>
    <w:rsid w:val="00E9123B"/>
    <w:rsid w:val="00EA3C7A"/>
    <w:rsid w:val="00EA4BB6"/>
    <w:rsid w:val="00EC3FBA"/>
    <w:rsid w:val="00ED5155"/>
    <w:rsid w:val="00ED70A8"/>
    <w:rsid w:val="00EF161B"/>
    <w:rsid w:val="00EF2E89"/>
    <w:rsid w:val="00F2207D"/>
    <w:rsid w:val="00F227C9"/>
    <w:rsid w:val="00F2443A"/>
    <w:rsid w:val="00F273D0"/>
    <w:rsid w:val="00F31393"/>
    <w:rsid w:val="00F3464A"/>
    <w:rsid w:val="00F47D05"/>
    <w:rsid w:val="00F65743"/>
    <w:rsid w:val="00F66E89"/>
    <w:rsid w:val="00F86632"/>
    <w:rsid w:val="00F91AA7"/>
    <w:rsid w:val="00FA4859"/>
    <w:rsid w:val="00FC403F"/>
    <w:rsid w:val="00FC68CA"/>
    <w:rsid w:val="00FC78BB"/>
    <w:rsid w:val="00FF4CC5"/>
    <w:rsid w:val="00FF61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BAB67"/>
  <w15:chartTrackingRefBased/>
  <w15:docId w15:val="{CE59152F-8305-46D2-A57D-B62A79167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7F8B"/>
    <w:pPr>
      <w:spacing w:line="360" w:lineRule="auto"/>
      <w:jc w:val="both"/>
    </w:pPr>
    <w:rPr>
      <w:sz w:val="24"/>
      <w:szCs w:val="24"/>
    </w:rPr>
  </w:style>
  <w:style w:type="paragraph" w:styleId="Nagwek1">
    <w:name w:val="heading 1"/>
    <w:basedOn w:val="Normalny"/>
    <w:next w:val="Normalny"/>
    <w:link w:val="Nagwek1Znak"/>
    <w:qFormat/>
    <w:rsid w:val="00F86632"/>
    <w:pPr>
      <w:keepNext/>
      <w:spacing w:before="240" w:after="60"/>
      <w:outlineLvl w:val="0"/>
    </w:pPr>
    <w:rPr>
      <w:rFonts w:ascii="Calibri Light" w:hAnsi="Calibri Light"/>
      <w:b/>
      <w:bCs/>
      <w:kern w:val="32"/>
      <w:sz w:val="32"/>
      <w:szCs w:val="32"/>
    </w:rPr>
  </w:style>
  <w:style w:type="paragraph" w:styleId="Nagwek3">
    <w:name w:val="heading 3"/>
    <w:basedOn w:val="Normalny"/>
    <w:next w:val="Normalny"/>
    <w:link w:val="Nagwek3Znak"/>
    <w:qFormat/>
    <w:rsid w:val="00731566"/>
    <w:pPr>
      <w:keepNext/>
      <w:spacing w:before="240" w:after="60" w:line="240" w:lineRule="auto"/>
      <w:jc w:val="left"/>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F86632"/>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joanna1">
    <w:name w:val="joanna1"/>
    <w:basedOn w:val="Normalny"/>
    <w:autoRedefine/>
    <w:rsid w:val="00C25434"/>
    <w:pPr>
      <w:numPr>
        <w:numId w:val="3"/>
      </w:numPr>
      <w:spacing w:before="120" w:after="120"/>
    </w:pPr>
    <w:rPr>
      <w:b/>
      <w:sz w:val="40"/>
      <w:szCs w:val="40"/>
      <w14:shadow w14:blurRad="50800" w14:dist="38100" w14:dir="2700000" w14:sx="100000" w14:sy="100000" w14:kx="0" w14:ky="0" w14:algn="tl">
        <w14:srgbClr w14:val="000000">
          <w14:alpha w14:val="60000"/>
        </w14:srgbClr>
      </w14:shadow>
    </w:rPr>
  </w:style>
  <w:style w:type="paragraph" w:customStyle="1" w:styleId="Joanna2">
    <w:name w:val="Joanna2"/>
    <w:basedOn w:val="Normalny"/>
    <w:autoRedefine/>
    <w:rsid w:val="00C25434"/>
    <w:pPr>
      <w:spacing w:before="120" w:after="120"/>
      <w:ind w:left="720" w:hanging="720"/>
    </w:pPr>
    <w:rPr>
      <w:sz w:val="40"/>
      <w:szCs w:val="40"/>
    </w:rPr>
  </w:style>
  <w:style w:type="paragraph" w:customStyle="1" w:styleId="Styl1">
    <w:name w:val="Styl1"/>
    <w:basedOn w:val="Normalny"/>
    <w:rsid w:val="005D48C6"/>
  </w:style>
  <w:style w:type="table" w:styleId="Tabela-Siatka">
    <w:name w:val="Table Grid"/>
    <w:basedOn w:val="Standardowy"/>
    <w:rsid w:val="00376C48"/>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076032"/>
    <w:pPr>
      <w:tabs>
        <w:tab w:val="center" w:pos="4536"/>
        <w:tab w:val="right" w:pos="9072"/>
      </w:tabs>
    </w:pPr>
  </w:style>
  <w:style w:type="paragraph" w:styleId="Stopka">
    <w:name w:val="footer"/>
    <w:basedOn w:val="Normalny"/>
    <w:link w:val="StopkaZnak"/>
    <w:uiPriority w:val="99"/>
    <w:rsid w:val="00076032"/>
    <w:pPr>
      <w:tabs>
        <w:tab w:val="center" w:pos="4536"/>
        <w:tab w:val="right" w:pos="9072"/>
      </w:tabs>
    </w:pPr>
  </w:style>
  <w:style w:type="paragraph" w:styleId="Tekstprzypisudolnego">
    <w:name w:val="footnote text"/>
    <w:basedOn w:val="Normalny"/>
    <w:link w:val="TekstprzypisudolnegoZnak"/>
    <w:rsid w:val="004C2602"/>
    <w:rPr>
      <w:sz w:val="20"/>
      <w:szCs w:val="20"/>
    </w:rPr>
  </w:style>
  <w:style w:type="character" w:customStyle="1" w:styleId="TekstprzypisudolnegoZnak">
    <w:name w:val="Tekst przypisu dolnego Znak"/>
    <w:basedOn w:val="Domylnaczcionkaakapitu"/>
    <w:link w:val="Tekstprzypisudolnego"/>
    <w:qFormat/>
    <w:rsid w:val="004C2602"/>
  </w:style>
  <w:style w:type="character" w:styleId="Odwoanieprzypisudolnego">
    <w:name w:val="footnote reference"/>
    <w:rsid w:val="004C2602"/>
    <w:rPr>
      <w:vertAlign w:val="superscript"/>
    </w:rPr>
  </w:style>
  <w:style w:type="character" w:customStyle="1" w:styleId="StopkaZnak">
    <w:name w:val="Stopka Znak"/>
    <w:link w:val="Stopka"/>
    <w:uiPriority w:val="99"/>
    <w:rsid w:val="009A1AEB"/>
    <w:rPr>
      <w:sz w:val="24"/>
      <w:szCs w:val="24"/>
    </w:rPr>
  </w:style>
  <w:style w:type="paragraph" w:styleId="Tekstdymka">
    <w:name w:val="Balloon Text"/>
    <w:basedOn w:val="Normalny"/>
    <w:link w:val="TekstdymkaZnak"/>
    <w:rsid w:val="00230CB9"/>
    <w:pPr>
      <w:spacing w:line="240" w:lineRule="auto"/>
    </w:pPr>
    <w:rPr>
      <w:rFonts w:ascii="Tahoma" w:hAnsi="Tahoma" w:cs="Tahoma"/>
      <w:sz w:val="16"/>
      <w:szCs w:val="16"/>
    </w:rPr>
  </w:style>
  <w:style w:type="character" w:customStyle="1" w:styleId="TekstdymkaZnak">
    <w:name w:val="Tekst dymka Znak"/>
    <w:link w:val="Tekstdymka"/>
    <w:rsid w:val="00230CB9"/>
    <w:rPr>
      <w:rFonts w:ascii="Tahoma" w:hAnsi="Tahoma" w:cs="Tahoma"/>
      <w:sz w:val="16"/>
      <w:szCs w:val="16"/>
    </w:rPr>
  </w:style>
  <w:style w:type="character" w:customStyle="1" w:styleId="Nagwek3Znak">
    <w:name w:val="Nagłówek 3 Znak"/>
    <w:link w:val="Nagwek3"/>
    <w:rsid w:val="00731566"/>
    <w:rPr>
      <w:rFonts w:ascii="Arial" w:hAnsi="Arial" w:cs="Arial"/>
      <w:b/>
      <w:bCs/>
      <w:sz w:val="26"/>
      <w:szCs w:val="26"/>
    </w:rPr>
  </w:style>
  <w:style w:type="character" w:customStyle="1" w:styleId="NagwekZnak">
    <w:name w:val="Nagłówek Znak"/>
    <w:link w:val="Nagwek"/>
    <w:uiPriority w:val="99"/>
    <w:rsid w:val="00731566"/>
    <w:rPr>
      <w:sz w:val="24"/>
      <w:szCs w:val="24"/>
    </w:rPr>
  </w:style>
  <w:style w:type="character" w:customStyle="1" w:styleId="Nagwek1Znak">
    <w:name w:val="Nagłówek 1 Znak"/>
    <w:link w:val="Nagwek1"/>
    <w:rsid w:val="00F86632"/>
    <w:rPr>
      <w:rFonts w:ascii="Calibri Light" w:eastAsia="Times New Roman" w:hAnsi="Calibri Light" w:cs="Times New Roman"/>
      <w:b/>
      <w:bCs/>
      <w:kern w:val="32"/>
      <w:sz w:val="32"/>
      <w:szCs w:val="32"/>
    </w:rPr>
  </w:style>
  <w:style w:type="character" w:customStyle="1" w:styleId="Nagwek4Znak">
    <w:name w:val="Nagłówek 4 Znak"/>
    <w:link w:val="Nagwek4"/>
    <w:semiHidden/>
    <w:rsid w:val="00F86632"/>
    <w:rPr>
      <w:rFonts w:ascii="Calibri" w:eastAsia="Times New Roman" w:hAnsi="Calibri" w:cs="Times New Roman"/>
      <w:b/>
      <w:bCs/>
      <w:sz w:val="28"/>
      <w:szCs w:val="28"/>
    </w:rPr>
  </w:style>
  <w:style w:type="paragraph" w:styleId="Tytu">
    <w:name w:val="Title"/>
    <w:basedOn w:val="Normalny"/>
    <w:link w:val="TytuZnak"/>
    <w:qFormat/>
    <w:rsid w:val="00AD166A"/>
    <w:pPr>
      <w:tabs>
        <w:tab w:val="left" w:pos="142"/>
      </w:tabs>
      <w:spacing w:line="240" w:lineRule="auto"/>
      <w:jc w:val="center"/>
    </w:pPr>
    <w:rPr>
      <w:b/>
      <w:sz w:val="20"/>
      <w:szCs w:val="20"/>
    </w:rPr>
  </w:style>
  <w:style w:type="character" w:customStyle="1" w:styleId="TytuZnak">
    <w:name w:val="Tytuł Znak"/>
    <w:link w:val="Tytu"/>
    <w:rsid w:val="00AD166A"/>
    <w:rPr>
      <w:b/>
    </w:rPr>
  </w:style>
  <w:style w:type="paragraph" w:styleId="Podtytu">
    <w:name w:val="Subtitle"/>
    <w:basedOn w:val="Normalny"/>
    <w:link w:val="PodtytuZnak"/>
    <w:qFormat/>
    <w:rsid w:val="00AD166A"/>
    <w:pPr>
      <w:spacing w:line="240" w:lineRule="auto"/>
      <w:jc w:val="center"/>
    </w:pPr>
    <w:rPr>
      <w:szCs w:val="20"/>
    </w:rPr>
  </w:style>
  <w:style w:type="character" w:customStyle="1" w:styleId="PodtytuZnak">
    <w:name w:val="Podtytuł Znak"/>
    <w:link w:val="Podtytu"/>
    <w:rsid w:val="00AD166A"/>
    <w:rPr>
      <w:sz w:val="24"/>
    </w:rPr>
  </w:style>
  <w:style w:type="character" w:styleId="Odwoaniedokomentarza">
    <w:name w:val="annotation reference"/>
    <w:rsid w:val="000F4C55"/>
    <w:rPr>
      <w:sz w:val="16"/>
      <w:szCs w:val="16"/>
    </w:rPr>
  </w:style>
  <w:style w:type="paragraph" w:styleId="Tekstkomentarza">
    <w:name w:val="annotation text"/>
    <w:basedOn w:val="Normalny"/>
    <w:link w:val="TekstkomentarzaZnak"/>
    <w:rsid w:val="000F4C55"/>
    <w:rPr>
      <w:sz w:val="20"/>
      <w:szCs w:val="20"/>
    </w:rPr>
  </w:style>
  <w:style w:type="character" w:customStyle="1" w:styleId="TekstkomentarzaZnak">
    <w:name w:val="Tekst komentarza Znak"/>
    <w:basedOn w:val="Domylnaczcionkaakapitu"/>
    <w:link w:val="Tekstkomentarza"/>
    <w:rsid w:val="000F4C55"/>
  </w:style>
  <w:style w:type="paragraph" w:styleId="Tematkomentarza">
    <w:name w:val="annotation subject"/>
    <w:basedOn w:val="Tekstkomentarza"/>
    <w:next w:val="Tekstkomentarza"/>
    <w:link w:val="TematkomentarzaZnak"/>
    <w:rsid w:val="000F4C55"/>
    <w:rPr>
      <w:b/>
      <w:bCs/>
    </w:rPr>
  </w:style>
  <w:style w:type="character" w:customStyle="1" w:styleId="TematkomentarzaZnak">
    <w:name w:val="Temat komentarza Znak"/>
    <w:link w:val="Tematkomentarza"/>
    <w:rsid w:val="000F4C55"/>
    <w:rPr>
      <w:b/>
      <w:bCs/>
    </w:rPr>
  </w:style>
  <w:style w:type="character" w:styleId="Hipercze">
    <w:name w:val="Hyperlink"/>
    <w:uiPriority w:val="99"/>
    <w:rsid w:val="006D13D1"/>
    <w:rPr>
      <w:rFonts w:cs="Times New Roman"/>
      <w:color w:val="0000FF"/>
      <w:u w:val="single"/>
    </w:rPr>
  </w:style>
  <w:style w:type="paragraph" w:styleId="Akapitzlist">
    <w:name w:val="List Paragraph"/>
    <w:basedOn w:val="Normalny"/>
    <w:link w:val="AkapitzlistZnak"/>
    <w:uiPriority w:val="34"/>
    <w:qFormat/>
    <w:rsid w:val="006D13D1"/>
    <w:pPr>
      <w:spacing w:after="200" w:line="276" w:lineRule="auto"/>
      <w:ind w:left="720"/>
      <w:contextualSpacing/>
      <w:jc w:val="left"/>
    </w:pPr>
    <w:rPr>
      <w:rFonts w:ascii="Calibri" w:hAnsi="Calibri"/>
      <w:sz w:val="22"/>
      <w:szCs w:val="22"/>
    </w:rPr>
  </w:style>
  <w:style w:type="character" w:customStyle="1" w:styleId="AkapitzlistZnak">
    <w:name w:val="Akapit z listą Znak"/>
    <w:link w:val="Akapitzlist"/>
    <w:uiPriority w:val="34"/>
    <w:rsid w:val="006D13D1"/>
    <w:rPr>
      <w:rFonts w:ascii="Calibri" w:hAnsi="Calibri"/>
      <w:sz w:val="22"/>
      <w:szCs w:val="22"/>
    </w:rPr>
  </w:style>
  <w:style w:type="character" w:customStyle="1" w:styleId="ng-binding">
    <w:name w:val="ng-binding"/>
    <w:rsid w:val="006D13D1"/>
  </w:style>
  <w:style w:type="character" w:styleId="Nierozpoznanawzmianka">
    <w:name w:val="Unresolved Mention"/>
    <w:uiPriority w:val="99"/>
    <w:semiHidden/>
    <w:unhideWhenUsed/>
    <w:rsid w:val="002D1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0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s://www.wojsko-polskie.pl/sgwp/articles/aktualnosci-w/zakazu-wjazdu-pojazdow-mechanicznych-wyprodukowanych-w-chinskiej-republice-ludowej-na-tereny-chronionych-obiektow-wojskowych/"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pwgdynia.wp.mil.pl"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kpwgdynia.wp.mil.pl"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Uk5nTks2cFhGN3NLc0c5SmtBS0xWc2VBWkdNYUU0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jDdOoN6oBg2Js2FBLyLY5DCOXZ6He0aDMgIYWk0P4eE=</DigestValue>
      </Reference>
      <Reference URI="#INFO">
        <DigestMethod Algorithm="http://www.w3.org/2001/04/xmlenc#sha256"/>
        <DigestValue>MwusdaFddmoM7uTXnaq6r8l9dw803yVRibeBe03QDxE=</DigestValue>
      </Reference>
    </SignedInfo>
    <SignatureValue>B1fIvuLrUuuFZmveIddAyxT0cAqg6ZnWoHajTSOxwyGOpW+TdKyYwyFvxoYHgrS8oafb0euIvZKdlevUw0VocQ==</SignatureValue>
    <Object Id="INFO">
      <ArrayOfString xmlns:xsd="http://www.w3.org/2001/XMLSchema" xmlns:xsi="http://www.w3.org/2001/XMLSchema-instance" xmlns="">
        <string>cRNgNK6pXF7sKsG9JkAKLVseAZGMaE4C</string>
      </ArrayOfString>
    </Object>
  </Signature>
</WrappedLabelInfo>
</file>

<file path=customXml/itemProps1.xml><?xml version="1.0" encoding="utf-8"?>
<ds:datastoreItem xmlns:ds="http://schemas.openxmlformats.org/officeDocument/2006/customXml" ds:itemID="{3F0D4829-51BB-413E-A2FB-50792AB8B93D}">
  <ds:schemaRefs>
    <ds:schemaRef ds:uri="http://schemas.openxmlformats.org/officeDocument/2006/bibliography"/>
  </ds:schemaRefs>
</ds:datastoreItem>
</file>

<file path=customXml/itemProps2.xml><?xml version="1.0" encoding="utf-8"?>
<ds:datastoreItem xmlns:ds="http://schemas.openxmlformats.org/officeDocument/2006/customXml" ds:itemID="{9EB7011C-7375-4008-B05E-E25BB442E00A}">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9A9EDB0-E800-4912-9C7F-49FA0597F6B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3468</Words>
  <Characters>23988</Characters>
  <Application>Microsoft Office Word</Application>
  <DocSecurity>0</DocSecurity>
  <Lines>547</Lines>
  <Paragraphs>174</Paragraphs>
  <ScaleCrop>false</ScaleCrop>
  <HeadingPairs>
    <vt:vector size="2" baseType="variant">
      <vt:variant>
        <vt:lpstr>Tytuł</vt:lpstr>
      </vt:variant>
      <vt:variant>
        <vt:i4>1</vt:i4>
      </vt:variant>
    </vt:vector>
  </HeadingPairs>
  <TitlesOfParts>
    <vt:vector size="1" baseType="lpstr">
      <vt:lpstr>Załącznik Nr 3 do wytycznych</vt:lpstr>
    </vt:vector>
  </TitlesOfParts>
  <Company/>
  <LinksUpToDate>false</LinksUpToDate>
  <CharactersWithSpaces>28140</CharactersWithSpaces>
  <SharedDoc>false</SharedDoc>
  <HLinks>
    <vt:vector size="18" baseType="variant">
      <vt:variant>
        <vt:i4>8061026</vt:i4>
      </vt:variant>
      <vt:variant>
        <vt:i4>6</vt:i4>
      </vt:variant>
      <vt:variant>
        <vt:i4>0</vt:i4>
      </vt:variant>
      <vt:variant>
        <vt:i4>5</vt:i4>
      </vt:variant>
      <vt:variant>
        <vt:lpwstr>https://www.wojsko-polskie.pl/sgwp/articles/aktualnosci-w/zakazu-wjazdu-pojazdow-mechanicznych-wyprodukowanych-w-chinskiej-republice-ludowej-na-tereny-chronionych-obiektow-wojskowych/</vt:lpwstr>
      </vt:variant>
      <vt:variant>
        <vt:lpwstr/>
      </vt:variant>
      <vt:variant>
        <vt:i4>3014689</vt:i4>
      </vt:variant>
      <vt:variant>
        <vt:i4>3</vt:i4>
      </vt:variant>
      <vt:variant>
        <vt:i4>0</vt:i4>
      </vt:variant>
      <vt:variant>
        <vt:i4>5</vt:i4>
      </vt:variant>
      <vt:variant>
        <vt:lpwstr>http://kpwgdynia.wp.mil.pl/</vt:lpwstr>
      </vt:variant>
      <vt:variant>
        <vt:lpwstr/>
      </vt:variant>
      <vt:variant>
        <vt:i4>3014689</vt:i4>
      </vt:variant>
      <vt:variant>
        <vt:i4>0</vt:i4>
      </vt:variant>
      <vt:variant>
        <vt:i4>0</vt:i4>
      </vt:variant>
      <vt:variant>
        <vt:i4>5</vt:i4>
      </vt:variant>
      <vt:variant>
        <vt:lpwstr>http://kpwgdynia.wp.mil.pl/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wytycznych</dc:title>
  <dc:subject/>
  <dc:creator>XXX</dc:creator>
  <cp:keywords/>
  <dc:description/>
  <cp:lastModifiedBy>BIELIŃSKA Katarzyna</cp:lastModifiedBy>
  <cp:revision>9</cp:revision>
  <cp:lastPrinted>2024-08-27T11:11:00Z</cp:lastPrinted>
  <dcterms:created xsi:type="dcterms:W3CDTF">2026-02-26T10:54:00Z</dcterms:created>
  <dcterms:modified xsi:type="dcterms:W3CDTF">2026-04-02T08:06:00Z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70b03fda-428d-43de-a86b-b75da3a3a821</vt:lpwstr>
  </property>
  <property fmtid="{D5CDD505-2E9C-101B-9397-08002B2CF9AE}" pid="3" name="bjSaver">
    <vt:lpwstr>Fq+l6xqyqB8RuK2+xn5HzHx5FCnYsGdz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UniqueDocumentKey">
    <vt:lpwstr>71e8b164-36e7-4730-bb00-5135be6a5f2c</vt:lpwstr>
  </property>
  <property fmtid="{D5CDD505-2E9C-101B-9397-08002B2CF9AE}" pid="7" name="s5636:Creator type=author">
    <vt:lpwstr>XXX</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10.50.25.11</vt:lpwstr>
  </property>
  <property fmtid="{D5CDD505-2E9C-101B-9397-08002B2CF9AE}" pid="13" name="bjPortionMark">
    <vt:lpwstr>[]</vt:lpwstr>
  </property>
</Properties>
</file>